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54F37" w14:textId="77777777" w:rsidR="00AF49DA" w:rsidRPr="000315AF" w:rsidRDefault="00AF49DA">
      <w:pPr>
        <w:rPr>
          <w:rFonts w:asciiTheme="minorHAnsi" w:hAnsiTheme="minorHAnsi" w:cs="Arial"/>
          <w:b/>
        </w:rPr>
      </w:pPr>
      <w:r w:rsidRPr="000315AF">
        <w:rPr>
          <w:rFonts w:asciiTheme="minorHAnsi" w:hAnsiTheme="minorHAnsi" w:cs="Arial"/>
          <w:b/>
        </w:rPr>
        <w:t>What is Female Genital Mutilation?</w:t>
      </w:r>
    </w:p>
    <w:p w14:paraId="1D6CCA73" w14:textId="7F422DD4" w:rsidR="00AF49DA" w:rsidRPr="000315AF" w:rsidRDefault="001F34EE">
      <w:pPr>
        <w:rPr>
          <w:rFonts w:asciiTheme="minorHAnsi" w:hAnsiTheme="minorHAnsi" w:cs="Arial"/>
        </w:rPr>
      </w:pPr>
      <w:r w:rsidRPr="000315AF">
        <w:rPr>
          <w:rFonts w:asciiTheme="minorHAnsi" w:hAnsiTheme="minorHAnsi" w:cs="Arial"/>
        </w:rPr>
        <w:t>Female Geni</w:t>
      </w:r>
      <w:r w:rsidR="00AF49DA" w:rsidRPr="000315AF">
        <w:rPr>
          <w:rFonts w:asciiTheme="minorHAnsi" w:hAnsiTheme="minorHAnsi" w:cs="Arial"/>
        </w:rPr>
        <w:t xml:space="preserve">tal Mutilation (FGM) is </w:t>
      </w:r>
      <w:r w:rsidR="00AF49DA" w:rsidRPr="000315AF">
        <w:rPr>
          <w:rFonts w:asciiTheme="minorHAnsi" w:hAnsiTheme="minorHAnsi"/>
        </w:rPr>
        <w:t>defined by the World Health Organisation</w:t>
      </w:r>
      <w:r w:rsidR="00736C6E">
        <w:rPr>
          <w:rFonts w:asciiTheme="minorHAnsi" w:hAnsiTheme="minorHAnsi"/>
        </w:rPr>
        <w:t xml:space="preserve"> (WHO)</w:t>
      </w:r>
      <w:r w:rsidR="00AF49DA" w:rsidRPr="000315AF">
        <w:rPr>
          <w:rFonts w:asciiTheme="minorHAnsi" w:hAnsiTheme="minorHAnsi"/>
        </w:rPr>
        <w:t xml:space="preserve"> as “</w:t>
      </w:r>
      <w:r w:rsidR="00D63F53" w:rsidRPr="000315AF">
        <w:rPr>
          <w:rFonts w:asciiTheme="minorHAnsi" w:hAnsiTheme="minorHAnsi"/>
        </w:rPr>
        <w:t xml:space="preserve">all procedures which involve the </w:t>
      </w:r>
      <w:r w:rsidR="00D63F53" w:rsidRPr="000315AF">
        <w:rPr>
          <w:rFonts w:asciiTheme="minorHAnsi" w:hAnsiTheme="minorHAnsi"/>
          <w:bCs/>
        </w:rPr>
        <w:t>partial or total removal of the external</w:t>
      </w:r>
      <w:r w:rsidR="00D63F53" w:rsidRPr="000315AF">
        <w:rPr>
          <w:rFonts w:asciiTheme="minorHAnsi" w:hAnsiTheme="minorHAnsi"/>
          <w:b/>
          <w:bCs/>
        </w:rPr>
        <w:t xml:space="preserve"> </w:t>
      </w:r>
      <w:r w:rsidR="00D63F53" w:rsidRPr="000315AF">
        <w:rPr>
          <w:rFonts w:asciiTheme="minorHAnsi" w:hAnsiTheme="minorHAnsi"/>
        </w:rPr>
        <w:t xml:space="preserve">genitalia or injury to the female genital organs whether for cultural or any other </w:t>
      </w:r>
      <w:r w:rsidR="00D63F53" w:rsidRPr="000315AF">
        <w:rPr>
          <w:rFonts w:asciiTheme="minorHAnsi" w:hAnsiTheme="minorHAnsi"/>
          <w:bCs/>
        </w:rPr>
        <w:t>non-medical reasons</w:t>
      </w:r>
      <w:r w:rsidR="00A241FE" w:rsidRPr="000315AF">
        <w:rPr>
          <w:rFonts w:asciiTheme="minorHAnsi" w:hAnsiTheme="minorHAnsi"/>
        </w:rPr>
        <w:t xml:space="preserve">”. </w:t>
      </w:r>
      <w:r w:rsidR="00A241FE" w:rsidRPr="000315AF">
        <w:rPr>
          <w:rFonts w:asciiTheme="minorHAnsi" w:hAnsiTheme="minorHAnsi" w:cs="Arial"/>
        </w:rPr>
        <w:t>Communities may</w:t>
      </w:r>
      <w:r w:rsidRPr="000315AF">
        <w:rPr>
          <w:rFonts w:asciiTheme="minorHAnsi" w:hAnsiTheme="minorHAnsi" w:cs="Arial"/>
        </w:rPr>
        <w:t xml:space="preserve"> use different terminology for FGM, for example circumcision, </w:t>
      </w:r>
      <w:r w:rsidR="008B4521" w:rsidRPr="000315AF">
        <w:rPr>
          <w:rFonts w:asciiTheme="minorHAnsi" w:hAnsiTheme="minorHAnsi" w:cs="Arial"/>
        </w:rPr>
        <w:t>Sunna</w:t>
      </w:r>
      <w:r w:rsidR="00A241FE" w:rsidRPr="000315AF">
        <w:rPr>
          <w:rFonts w:asciiTheme="minorHAnsi" w:hAnsiTheme="minorHAnsi" w:cs="Arial"/>
        </w:rPr>
        <w:t xml:space="preserve"> or excision</w:t>
      </w:r>
      <w:r w:rsidRPr="000315AF">
        <w:rPr>
          <w:rFonts w:asciiTheme="minorHAnsi" w:hAnsiTheme="minorHAnsi" w:cs="Arial"/>
        </w:rPr>
        <w:t>.</w:t>
      </w:r>
      <w:r w:rsidR="00AF49DA" w:rsidRPr="000315AF">
        <w:rPr>
          <w:rFonts w:asciiTheme="minorHAnsi" w:hAnsiTheme="minorHAnsi" w:cs="Arial"/>
        </w:rPr>
        <w:t xml:space="preserve"> For a full range of terminology</w:t>
      </w:r>
      <w:r w:rsidR="008B4521">
        <w:rPr>
          <w:rFonts w:asciiTheme="minorHAnsi" w:hAnsiTheme="minorHAnsi" w:cs="Arial"/>
        </w:rPr>
        <w:t xml:space="preserve"> </w:t>
      </w:r>
      <w:bookmarkStart w:id="0" w:name="_GoBack"/>
      <w:bookmarkEnd w:id="0"/>
      <w:r w:rsidR="00AF49DA" w:rsidRPr="000315AF">
        <w:rPr>
          <w:rFonts w:asciiTheme="minorHAnsi" w:hAnsiTheme="minorHAnsi" w:cs="Arial"/>
        </w:rPr>
        <w:t xml:space="preserve">please </w:t>
      </w:r>
      <w:hyperlink r:id="rId6" w:history="1">
        <w:r w:rsidR="00AF49DA" w:rsidRPr="000315AF">
          <w:rPr>
            <w:rStyle w:val="Hyperlink"/>
            <w:rFonts w:asciiTheme="minorHAnsi" w:hAnsiTheme="minorHAnsi" w:cs="Arial"/>
          </w:rPr>
          <w:t>click</w:t>
        </w:r>
        <w:r w:rsidR="000315AF" w:rsidRPr="000315AF">
          <w:rPr>
            <w:rStyle w:val="Hyperlink"/>
            <w:rFonts w:asciiTheme="minorHAnsi" w:hAnsiTheme="minorHAnsi" w:cs="Arial"/>
          </w:rPr>
          <w:t xml:space="preserve"> here</w:t>
        </w:r>
        <w:r w:rsidR="00AF49DA" w:rsidRPr="000315AF">
          <w:rPr>
            <w:rStyle w:val="Hyperlink"/>
            <w:rFonts w:asciiTheme="minorHAnsi" w:hAnsiTheme="minorHAnsi" w:cs="Arial"/>
          </w:rPr>
          <w:t>.</w:t>
        </w:r>
      </w:hyperlink>
      <w:r w:rsidRPr="000315AF">
        <w:rPr>
          <w:rFonts w:asciiTheme="minorHAnsi" w:hAnsiTheme="minorHAnsi" w:cs="Arial"/>
        </w:rPr>
        <w:t xml:space="preserve"> </w:t>
      </w:r>
      <w:r w:rsidR="00A241FE" w:rsidRPr="000315AF">
        <w:rPr>
          <w:rFonts w:asciiTheme="minorHAnsi" w:hAnsiTheme="minorHAnsi" w:cs="Arial"/>
        </w:rPr>
        <w:t>The WHO classifies FGM</w:t>
      </w:r>
      <w:r w:rsidR="00E3709D" w:rsidRPr="000315AF">
        <w:rPr>
          <w:rFonts w:asciiTheme="minorHAnsi" w:hAnsiTheme="minorHAnsi" w:cs="Arial"/>
        </w:rPr>
        <w:t xml:space="preserve"> into four different types</w:t>
      </w:r>
      <w:r w:rsidR="00A241FE" w:rsidRPr="000315AF">
        <w:rPr>
          <w:rFonts w:asciiTheme="minorHAnsi" w:hAnsiTheme="minorHAnsi" w:cs="Arial"/>
        </w:rPr>
        <w:t xml:space="preserve">, for more details on the </w:t>
      </w:r>
      <w:r w:rsidR="00E3709D" w:rsidRPr="000315AF">
        <w:rPr>
          <w:rFonts w:asciiTheme="minorHAnsi" w:hAnsiTheme="minorHAnsi" w:cs="Arial"/>
        </w:rPr>
        <w:t xml:space="preserve">different </w:t>
      </w:r>
      <w:r w:rsidR="000315AF">
        <w:rPr>
          <w:rFonts w:asciiTheme="minorHAnsi" w:hAnsiTheme="minorHAnsi" w:cs="Arial"/>
        </w:rPr>
        <w:t xml:space="preserve">types of FGM please </w:t>
      </w:r>
      <w:hyperlink r:id="rId7" w:history="1">
        <w:r w:rsidR="000315AF" w:rsidRPr="000315AF">
          <w:rPr>
            <w:rStyle w:val="Hyperlink"/>
            <w:rFonts w:asciiTheme="minorHAnsi" w:hAnsiTheme="minorHAnsi" w:cs="Arial"/>
          </w:rPr>
          <w:t>click h</w:t>
        </w:r>
        <w:r w:rsidR="000315AF" w:rsidRPr="000315AF">
          <w:rPr>
            <w:rStyle w:val="Hyperlink"/>
            <w:rFonts w:asciiTheme="minorHAnsi" w:hAnsiTheme="minorHAnsi" w:cs="Arial"/>
          </w:rPr>
          <w:t>e</w:t>
        </w:r>
        <w:r w:rsidR="000315AF" w:rsidRPr="000315AF">
          <w:rPr>
            <w:rStyle w:val="Hyperlink"/>
            <w:rFonts w:asciiTheme="minorHAnsi" w:hAnsiTheme="minorHAnsi" w:cs="Arial"/>
          </w:rPr>
          <w:t>re</w:t>
        </w:r>
      </w:hyperlink>
      <w:r w:rsidR="00A241FE" w:rsidRPr="000315AF">
        <w:rPr>
          <w:rFonts w:asciiTheme="minorHAnsi" w:hAnsiTheme="minorHAnsi" w:cs="Arial"/>
        </w:rPr>
        <w:t xml:space="preserve">. </w:t>
      </w:r>
    </w:p>
    <w:p w14:paraId="719F4C9B" w14:textId="03AD9142" w:rsidR="007A6AEE" w:rsidRPr="000315AF" w:rsidRDefault="00AF49DA">
      <w:pPr>
        <w:rPr>
          <w:rFonts w:asciiTheme="minorHAnsi" w:hAnsiTheme="minorHAnsi" w:cs="Arial"/>
        </w:rPr>
      </w:pPr>
      <w:r w:rsidRPr="000315AF">
        <w:rPr>
          <w:rFonts w:asciiTheme="minorHAnsi" w:hAnsiTheme="minorHAnsi" w:cs="Arial"/>
        </w:rPr>
        <w:t>FGM is child abuse and a form of violence against women an</w:t>
      </w:r>
      <w:r w:rsidR="007A6AEE" w:rsidRPr="000315AF">
        <w:rPr>
          <w:rFonts w:asciiTheme="minorHAnsi" w:hAnsiTheme="minorHAnsi" w:cs="Arial"/>
        </w:rPr>
        <w:t xml:space="preserve">d girls, there are no medical benefits to FGM and it is a way of controlling </w:t>
      </w:r>
      <w:r w:rsidR="00347A47">
        <w:rPr>
          <w:rFonts w:asciiTheme="minorHAnsi" w:hAnsiTheme="minorHAnsi" w:cs="Arial"/>
        </w:rPr>
        <w:t xml:space="preserve">or removing </w:t>
      </w:r>
      <w:r w:rsidR="007A6AEE" w:rsidRPr="000315AF">
        <w:rPr>
          <w:rFonts w:asciiTheme="minorHAnsi" w:hAnsiTheme="minorHAnsi" w:cs="Arial"/>
        </w:rPr>
        <w:t xml:space="preserve">women and girl’s </w:t>
      </w:r>
      <w:r w:rsidR="00736C6E">
        <w:rPr>
          <w:rFonts w:asciiTheme="minorHAnsi" w:hAnsiTheme="minorHAnsi" w:cs="Arial"/>
        </w:rPr>
        <w:t>sexuality</w:t>
      </w:r>
      <w:r w:rsidR="007A6AEE" w:rsidRPr="000315AF">
        <w:rPr>
          <w:rFonts w:asciiTheme="minorHAnsi" w:hAnsiTheme="minorHAnsi" w:cs="Arial"/>
        </w:rPr>
        <w:t xml:space="preserve">. </w:t>
      </w:r>
    </w:p>
    <w:p w14:paraId="074AC44F" w14:textId="1BA638AE" w:rsidR="001F34EE" w:rsidRPr="000315AF" w:rsidRDefault="00AF49DA">
      <w:pPr>
        <w:rPr>
          <w:rFonts w:asciiTheme="minorHAnsi" w:hAnsiTheme="minorHAnsi" w:cs="Arial"/>
        </w:rPr>
      </w:pPr>
      <w:r w:rsidRPr="000315AF">
        <w:rPr>
          <w:rFonts w:asciiTheme="minorHAnsi" w:hAnsiTheme="minorHAnsi" w:cs="Arial"/>
        </w:rPr>
        <w:t>Although FGM predominantly takes place in countries in Africa, Asia an</w:t>
      </w:r>
      <w:r w:rsidR="007A6AEE" w:rsidRPr="000315AF">
        <w:rPr>
          <w:rFonts w:asciiTheme="minorHAnsi" w:hAnsiTheme="minorHAnsi" w:cs="Arial"/>
        </w:rPr>
        <w:t>d the Middle East, it is an</w:t>
      </w:r>
      <w:r w:rsidRPr="000315AF">
        <w:rPr>
          <w:rFonts w:asciiTheme="minorHAnsi" w:hAnsiTheme="minorHAnsi" w:cs="Arial"/>
        </w:rPr>
        <w:t xml:space="preserve"> issue affecting women and girls across the globe, particularly as </w:t>
      </w:r>
      <w:r w:rsidR="007A6AEE" w:rsidRPr="000315AF">
        <w:rPr>
          <w:rFonts w:asciiTheme="minorHAnsi" w:hAnsiTheme="minorHAnsi" w:cs="Arial"/>
        </w:rPr>
        <w:t xml:space="preserve">the </w:t>
      </w:r>
      <w:r w:rsidRPr="000315AF">
        <w:rPr>
          <w:rFonts w:asciiTheme="minorHAnsi" w:hAnsiTheme="minorHAnsi" w:cs="Arial"/>
        </w:rPr>
        <w:t>mi</w:t>
      </w:r>
      <w:r w:rsidR="002A1A69" w:rsidRPr="000315AF">
        <w:rPr>
          <w:rFonts w:asciiTheme="minorHAnsi" w:hAnsiTheme="minorHAnsi" w:cs="Arial"/>
        </w:rPr>
        <w:t>gration of people</w:t>
      </w:r>
      <w:r w:rsidR="00E3709D" w:rsidRPr="000315AF">
        <w:rPr>
          <w:rFonts w:asciiTheme="minorHAnsi" w:hAnsiTheme="minorHAnsi" w:cs="Arial"/>
        </w:rPr>
        <w:t xml:space="preserve"> continually increases</w:t>
      </w:r>
      <w:r w:rsidR="002A1A69" w:rsidRPr="000315AF">
        <w:rPr>
          <w:rFonts w:asciiTheme="minorHAnsi" w:hAnsiTheme="minorHAnsi" w:cs="Arial"/>
        </w:rPr>
        <w:t xml:space="preserve">. To explore a prevalence map of where FGM is practiced </w:t>
      </w:r>
      <w:r w:rsidR="00347A47" w:rsidRPr="00347A47">
        <w:rPr>
          <w:rFonts w:asciiTheme="minorHAnsi" w:hAnsiTheme="minorHAnsi" w:cs="Arial"/>
        </w:rPr>
        <w:t>please click here</w:t>
      </w:r>
      <w:r w:rsidR="007518F9" w:rsidRPr="000315AF">
        <w:rPr>
          <w:rFonts w:asciiTheme="minorHAnsi" w:hAnsiTheme="minorHAnsi" w:cs="Arial"/>
        </w:rPr>
        <w:t xml:space="preserve">. </w:t>
      </w:r>
      <w:r w:rsidR="002A1A69" w:rsidRPr="000315AF">
        <w:rPr>
          <w:rFonts w:asciiTheme="minorHAnsi" w:hAnsiTheme="minorHAnsi" w:cs="Arial"/>
        </w:rPr>
        <w:t xml:space="preserve"> </w:t>
      </w:r>
    </w:p>
    <w:p w14:paraId="5A59B0B0" w14:textId="77777777" w:rsidR="00AF49DA" w:rsidRPr="000315AF" w:rsidRDefault="00906643" w:rsidP="00AF49DA">
      <w:pPr>
        <w:rPr>
          <w:rFonts w:asciiTheme="minorHAnsi" w:hAnsiTheme="minorHAnsi" w:cs="Arial"/>
        </w:rPr>
      </w:pPr>
      <w:r w:rsidRPr="000315AF">
        <w:rPr>
          <w:rFonts w:asciiTheme="minorHAnsi" w:hAnsiTheme="minorHAnsi" w:cs="Arial"/>
        </w:rPr>
        <w:t xml:space="preserve">FGM can happen to girls </w:t>
      </w:r>
      <w:r w:rsidR="007A6AEE" w:rsidRPr="000315AF">
        <w:rPr>
          <w:rFonts w:asciiTheme="minorHAnsi" w:hAnsiTheme="minorHAnsi" w:cs="Arial"/>
        </w:rPr>
        <w:t>from birth through to adulthood</w:t>
      </w:r>
      <w:r w:rsidRPr="000315AF">
        <w:rPr>
          <w:rFonts w:asciiTheme="minorHAnsi" w:hAnsiTheme="minorHAnsi" w:cs="Arial"/>
        </w:rPr>
        <w:t>, but is most common from infancy to aged 16</w:t>
      </w:r>
      <w:r w:rsidR="007A6AEE" w:rsidRPr="000315AF">
        <w:rPr>
          <w:rFonts w:asciiTheme="minorHAnsi" w:hAnsiTheme="minorHAnsi" w:cs="Arial"/>
        </w:rPr>
        <w:t xml:space="preserve">. It is estimated that 130,000 women and girls </w:t>
      </w:r>
      <w:r w:rsidRPr="000315AF">
        <w:rPr>
          <w:rFonts w:asciiTheme="minorHAnsi" w:hAnsiTheme="minorHAnsi" w:cs="Arial"/>
        </w:rPr>
        <w:t xml:space="preserve">in the UK have had FGM and no Local Authority in the UK is free from women affected by FGM. </w:t>
      </w:r>
      <w:r w:rsidR="00AF49DA" w:rsidRPr="000315AF">
        <w:rPr>
          <w:rFonts w:asciiTheme="minorHAnsi" w:hAnsiTheme="minorHAnsi" w:cs="Arial"/>
        </w:rPr>
        <w:t xml:space="preserve"> </w:t>
      </w:r>
    </w:p>
    <w:p w14:paraId="3DDC2D4C" w14:textId="77777777" w:rsidR="002A1A69" w:rsidRPr="000315AF" w:rsidRDefault="002A1A69" w:rsidP="00AF49DA">
      <w:pPr>
        <w:rPr>
          <w:rFonts w:asciiTheme="minorHAnsi" w:hAnsiTheme="minorHAnsi" w:cs="Arial"/>
          <w:b/>
        </w:rPr>
      </w:pPr>
      <w:r w:rsidRPr="000315AF">
        <w:rPr>
          <w:rFonts w:asciiTheme="minorHAnsi" w:hAnsiTheme="minorHAnsi" w:cs="Arial"/>
          <w:b/>
        </w:rPr>
        <w:t>Why do people perform FGM?</w:t>
      </w:r>
    </w:p>
    <w:p w14:paraId="42C2A2E3" w14:textId="77777777" w:rsidR="001F34EE" w:rsidRPr="000315AF" w:rsidRDefault="00906643">
      <w:pPr>
        <w:rPr>
          <w:rFonts w:asciiTheme="minorHAnsi" w:hAnsiTheme="minorHAnsi" w:cs="Arial"/>
        </w:rPr>
      </w:pPr>
      <w:r w:rsidRPr="000315AF">
        <w:rPr>
          <w:rFonts w:asciiTheme="minorHAnsi" w:hAnsiTheme="minorHAnsi" w:cs="Arial"/>
        </w:rPr>
        <w:t xml:space="preserve">Religion and culture can be given as a reason for performing FGM. </w:t>
      </w:r>
      <w:r w:rsidR="001F34EE" w:rsidRPr="000315AF">
        <w:rPr>
          <w:rFonts w:asciiTheme="minorHAnsi" w:hAnsiTheme="minorHAnsi" w:cs="Arial"/>
        </w:rPr>
        <w:t>There is no religious justification for FGM</w:t>
      </w:r>
      <w:r w:rsidR="007A6AEE" w:rsidRPr="000315AF">
        <w:rPr>
          <w:rFonts w:asciiTheme="minorHAnsi" w:hAnsiTheme="minorHAnsi" w:cs="Arial"/>
        </w:rPr>
        <w:t xml:space="preserve"> and the practice pre-dates all religions. R</w:t>
      </w:r>
      <w:r w:rsidR="001F34EE" w:rsidRPr="000315AF">
        <w:rPr>
          <w:rFonts w:asciiTheme="minorHAnsi" w:hAnsiTheme="minorHAnsi" w:cs="Arial"/>
        </w:rPr>
        <w:t xml:space="preserve">eligious leaders and organisations from across the UK have </w:t>
      </w:r>
      <w:hyperlink r:id="rId8" w:history="1">
        <w:r w:rsidR="001F34EE" w:rsidRPr="000315AF">
          <w:rPr>
            <w:rStyle w:val="Hyperlink"/>
            <w:rFonts w:asciiTheme="minorHAnsi" w:hAnsiTheme="minorHAnsi" w:cs="Arial"/>
          </w:rPr>
          <w:t xml:space="preserve">written a joint statement condemning </w:t>
        </w:r>
        <w:r w:rsidR="007518F9" w:rsidRPr="000315AF">
          <w:rPr>
            <w:rStyle w:val="Hyperlink"/>
            <w:rFonts w:asciiTheme="minorHAnsi" w:hAnsiTheme="minorHAnsi" w:cs="Arial"/>
          </w:rPr>
          <w:t>the</w:t>
        </w:r>
        <w:r w:rsidR="007518F9" w:rsidRPr="000315AF">
          <w:rPr>
            <w:rStyle w:val="Hyperlink"/>
            <w:rFonts w:asciiTheme="minorHAnsi" w:hAnsiTheme="minorHAnsi" w:cs="Arial"/>
          </w:rPr>
          <w:t xml:space="preserve"> </w:t>
        </w:r>
        <w:r w:rsidR="007518F9" w:rsidRPr="000315AF">
          <w:rPr>
            <w:rStyle w:val="Hyperlink"/>
            <w:rFonts w:asciiTheme="minorHAnsi" w:hAnsiTheme="minorHAnsi" w:cs="Arial"/>
          </w:rPr>
          <w:t>practice</w:t>
        </w:r>
      </w:hyperlink>
      <w:r w:rsidR="007518F9" w:rsidRPr="000315AF">
        <w:rPr>
          <w:rFonts w:asciiTheme="minorHAnsi" w:hAnsiTheme="minorHAnsi" w:cs="Arial"/>
        </w:rPr>
        <w:t>.</w:t>
      </w:r>
    </w:p>
    <w:p w14:paraId="3FEFB5FB" w14:textId="77777777" w:rsidR="007A6AEE" w:rsidRPr="000315AF" w:rsidRDefault="002A1A69">
      <w:pPr>
        <w:rPr>
          <w:rFonts w:asciiTheme="minorHAnsi" w:hAnsiTheme="minorHAnsi" w:cs="Arial"/>
        </w:rPr>
      </w:pPr>
      <w:r w:rsidRPr="000315AF">
        <w:rPr>
          <w:rFonts w:asciiTheme="minorHAnsi" w:hAnsiTheme="minorHAnsi" w:cs="Arial"/>
        </w:rPr>
        <w:t>A</w:t>
      </w:r>
      <w:r w:rsidR="00906643" w:rsidRPr="000315AF">
        <w:rPr>
          <w:rFonts w:asciiTheme="minorHAnsi" w:hAnsiTheme="minorHAnsi" w:cs="Arial"/>
        </w:rPr>
        <w:t>ffected communities</w:t>
      </w:r>
      <w:r w:rsidRPr="000315AF">
        <w:rPr>
          <w:rFonts w:asciiTheme="minorHAnsi" w:hAnsiTheme="minorHAnsi" w:cs="Arial"/>
        </w:rPr>
        <w:t xml:space="preserve"> perform FGM </w:t>
      </w:r>
      <w:r w:rsidR="00906643" w:rsidRPr="000315AF">
        <w:rPr>
          <w:rFonts w:asciiTheme="minorHAnsi" w:hAnsiTheme="minorHAnsi" w:cs="Arial"/>
        </w:rPr>
        <w:t>for</w:t>
      </w:r>
      <w:r w:rsidRPr="000315AF">
        <w:rPr>
          <w:rFonts w:asciiTheme="minorHAnsi" w:hAnsiTheme="minorHAnsi" w:cs="Arial"/>
        </w:rPr>
        <w:t xml:space="preserve"> different reasons, for example believing it will prevent girls from having sex outside of marriage, supressing a girl’s </w:t>
      </w:r>
      <w:r w:rsidR="00906643" w:rsidRPr="000315AF">
        <w:rPr>
          <w:rFonts w:asciiTheme="minorHAnsi" w:hAnsiTheme="minorHAnsi" w:cs="Arial"/>
        </w:rPr>
        <w:t>sexual urges</w:t>
      </w:r>
      <w:r w:rsidR="007A6AEE" w:rsidRPr="000315AF">
        <w:rPr>
          <w:rFonts w:asciiTheme="minorHAnsi" w:hAnsiTheme="minorHAnsi" w:cs="Arial"/>
        </w:rPr>
        <w:t>, making a girl clean or pure,</w:t>
      </w:r>
      <w:r w:rsidRPr="000315AF">
        <w:rPr>
          <w:rFonts w:asciiTheme="minorHAnsi" w:hAnsiTheme="minorHAnsi" w:cs="Arial"/>
        </w:rPr>
        <w:t xml:space="preserve"> or as a pre-requisite for marriage. </w:t>
      </w:r>
    </w:p>
    <w:p w14:paraId="6A253E04" w14:textId="77777777" w:rsidR="007A6AEE" w:rsidRDefault="007A6AEE">
      <w:pPr>
        <w:rPr>
          <w:rFonts w:asciiTheme="minorHAnsi" w:hAnsiTheme="minorHAnsi" w:cs="Arial"/>
        </w:rPr>
      </w:pPr>
      <w:r w:rsidRPr="000315AF">
        <w:rPr>
          <w:rFonts w:asciiTheme="minorHAnsi" w:hAnsiTheme="minorHAnsi" w:cs="Arial"/>
        </w:rPr>
        <w:t>FGM is a complex issu</w:t>
      </w:r>
      <w:r w:rsidR="00D2591F">
        <w:rPr>
          <w:rFonts w:asciiTheme="minorHAnsi" w:hAnsiTheme="minorHAnsi" w:cs="Arial"/>
        </w:rPr>
        <w:t xml:space="preserve">e and </w:t>
      </w:r>
      <w:r w:rsidRPr="000315AF">
        <w:rPr>
          <w:rFonts w:asciiTheme="minorHAnsi" w:hAnsiTheme="minorHAnsi" w:cs="Arial"/>
        </w:rPr>
        <w:t xml:space="preserve">despite the harm it causes, women and men from affected communities may consider it to be an essential practice to ensure their daughter’s marriageability and place within a community. </w:t>
      </w:r>
    </w:p>
    <w:p w14:paraId="415379D2" w14:textId="77777777" w:rsidR="00435DDB" w:rsidRPr="000315AF" w:rsidRDefault="00435DDB" w:rsidP="00435DDB">
      <w:pPr>
        <w:rPr>
          <w:rFonts w:asciiTheme="minorHAnsi" w:hAnsiTheme="minorHAnsi" w:cs="Arial"/>
          <w:b/>
        </w:rPr>
      </w:pPr>
      <w:r w:rsidRPr="000315AF">
        <w:rPr>
          <w:rFonts w:asciiTheme="minorHAnsi" w:hAnsiTheme="minorHAnsi" w:cs="Arial"/>
          <w:b/>
        </w:rPr>
        <w:t xml:space="preserve">What is the impact of FGM? </w:t>
      </w:r>
    </w:p>
    <w:p w14:paraId="3A754B66" w14:textId="77777777" w:rsidR="00435DDB" w:rsidRPr="000315AF" w:rsidRDefault="00435DDB" w:rsidP="00435DDB">
      <w:pPr>
        <w:rPr>
          <w:rFonts w:asciiTheme="minorHAnsi" w:hAnsiTheme="minorHAnsi"/>
        </w:rPr>
      </w:pPr>
      <w:r w:rsidRPr="000315AF">
        <w:rPr>
          <w:rFonts w:asciiTheme="minorHAnsi" w:hAnsiTheme="minorHAnsi"/>
        </w:rPr>
        <w:t>Short term health implications include:</w:t>
      </w:r>
    </w:p>
    <w:p w14:paraId="40DA674A" w14:textId="77777777" w:rsidR="00435DDB" w:rsidRPr="000315AF" w:rsidRDefault="00435DDB" w:rsidP="00435DDB">
      <w:pPr>
        <w:rPr>
          <w:rFonts w:asciiTheme="minorHAnsi" w:hAnsiTheme="minorHAnsi"/>
        </w:rPr>
      </w:pPr>
      <w:proofErr w:type="gramStart"/>
      <w:r w:rsidRPr="000315AF">
        <w:rPr>
          <w:rFonts w:asciiTheme="minorHAnsi" w:hAnsiTheme="minorHAnsi"/>
        </w:rPr>
        <w:t>Severe pain, damage to surrounding tissue, blood loss, difficulty passing urine, infection including HIV and death.</w:t>
      </w:r>
      <w:proofErr w:type="gramEnd"/>
      <w:r w:rsidRPr="000315AF">
        <w:rPr>
          <w:rFonts w:asciiTheme="minorHAnsi" w:hAnsiTheme="minorHAnsi"/>
        </w:rPr>
        <w:t xml:space="preserve"> </w:t>
      </w:r>
    </w:p>
    <w:p w14:paraId="15B9568E" w14:textId="77777777" w:rsidR="00435DDB" w:rsidRPr="000315AF" w:rsidRDefault="00435DDB" w:rsidP="00435DDB">
      <w:pPr>
        <w:rPr>
          <w:rFonts w:asciiTheme="minorHAnsi" w:hAnsiTheme="minorHAnsi"/>
        </w:rPr>
      </w:pPr>
      <w:r w:rsidRPr="000315AF">
        <w:rPr>
          <w:rFonts w:asciiTheme="minorHAnsi" w:hAnsiTheme="minorHAnsi"/>
        </w:rPr>
        <w:t>Long term health implications include:</w:t>
      </w:r>
    </w:p>
    <w:p w14:paraId="023A42CE" w14:textId="77777777" w:rsidR="00435DDB" w:rsidRPr="000315AF" w:rsidRDefault="00435DDB" w:rsidP="00435DDB">
      <w:pPr>
        <w:rPr>
          <w:rFonts w:asciiTheme="minorHAnsi" w:hAnsiTheme="minorHAnsi"/>
        </w:rPr>
      </w:pPr>
      <w:r w:rsidRPr="000315AF">
        <w:rPr>
          <w:rFonts w:asciiTheme="minorHAnsi" w:hAnsiTheme="minorHAnsi"/>
        </w:rPr>
        <w:t>Difficulty passing urine, painful menstruation, scarring, reoccurring infections, trouble having sex and conceiving, complexities in child birth, fistulas and cysts, depression, Post-Traumatic Stress Disorder</w:t>
      </w:r>
      <w:r>
        <w:rPr>
          <w:rFonts w:asciiTheme="minorHAnsi" w:hAnsiTheme="minorHAnsi"/>
        </w:rPr>
        <w:t xml:space="preserve"> (PTSD)</w:t>
      </w:r>
      <w:r w:rsidRPr="000315AF">
        <w:rPr>
          <w:rFonts w:asciiTheme="minorHAnsi" w:hAnsiTheme="minorHAnsi"/>
        </w:rPr>
        <w:t xml:space="preserve">, psychosexual problems. </w:t>
      </w:r>
    </w:p>
    <w:p w14:paraId="10219BAD" w14:textId="77777777" w:rsidR="00435DDB" w:rsidRPr="000315AF" w:rsidRDefault="00435DDB" w:rsidP="00435DDB">
      <w:pPr>
        <w:rPr>
          <w:rFonts w:asciiTheme="minorHAnsi" w:hAnsiTheme="minorHAnsi"/>
        </w:rPr>
      </w:pPr>
      <w:r w:rsidRPr="000315AF">
        <w:rPr>
          <w:rFonts w:asciiTheme="minorHAnsi" w:hAnsiTheme="minorHAnsi"/>
        </w:rPr>
        <w:t xml:space="preserve">Every girl and woman experiences FGM differently, it is important to listen to the girl or woman and value their unique experience. </w:t>
      </w:r>
    </w:p>
    <w:p w14:paraId="31C90582" w14:textId="77777777" w:rsidR="00AF49DA" w:rsidRPr="000315AF" w:rsidRDefault="00AF49DA" w:rsidP="00AF49DA">
      <w:pPr>
        <w:rPr>
          <w:rFonts w:asciiTheme="minorHAnsi" w:hAnsiTheme="minorHAnsi" w:cs="Arial"/>
          <w:b/>
        </w:rPr>
      </w:pPr>
      <w:r w:rsidRPr="000315AF">
        <w:rPr>
          <w:rFonts w:asciiTheme="minorHAnsi" w:hAnsiTheme="minorHAnsi" w:cs="Arial"/>
          <w:b/>
        </w:rPr>
        <w:lastRenderedPageBreak/>
        <w:t xml:space="preserve">What does the law say? </w:t>
      </w:r>
    </w:p>
    <w:p w14:paraId="07E50ED7" w14:textId="77777777" w:rsidR="00E1149B" w:rsidRPr="000315AF" w:rsidRDefault="00AF49DA" w:rsidP="00AF49DA">
      <w:pPr>
        <w:rPr>
          <w:rFonts w:asciiTheme="minorHAnsi" w:hAnsiTheme="minorHAnsi" w:cs="Arial"/>
        </w:rPr>
      </w:pPr>
      <w:r w:rsidRPr="000315AF">
        <w:rPr>
          <w:rFonts w:asciiTheme="minorHAnsi" w:hAnsiTheme="minorHAnsi" w:cs="Arial"/>
        </w:rPr>
        <w:t xml:space="preserve">FGM has been illegal in the UK since 1985. </w:t>
      </w:r>
      <w:hyperlink r:id="rId9" w:history="1">
        <w:r w:rsidRPr="00D2591F">
          <w:rPr>
            <w:rStyle w:val="Hyperlink"/>
            <w:rFonts w:asciiTheme="minorHAnsi" w:hAnsiTheme="minorHAnsi" w:cs="Arial"/>
          </w:rPr>
          <w:t xml:space="preserve">The </w:t>
        </w:r>
        <w:r w:rsidR="00E1149B" w:rsidRPr="00D2591F">
          <w:rPr>
            <w:rStyle w:val="Hyperlink"/>
            <w:rFonts w:asciiTheme="minorHAnsi" w:hAnsiTheme="minorHAnsi" w:cs="Arial"/>
          </w:rPr>
          <w:t xml:space="preserve">Female Genital </w:t>
        </w:r>
        <w:r w:rsidR="00E1149B" w:rsidRPr="00D2591F">
          <w:rPr>
            <w:rStyle w:val="Hyperlink"/>
            <w:rFonts w:asciiTheme="minorHAnsi" w:hAnsiTheme="minorHAnsi" w:cs="Arial"/>
          </w:rPr>
          <w:t>M</w:t>
        </w:r>
        <w:r w:rsidR="00E1149B" w:rsidRPr="00D2591F">
          <w:rPr>
            <w:rStyle w:val="Hyperlink"/>
            <w:rFonts w:asciiTheme="minorHAnsi" w:hAnsiTheme="minorHAnsi" w:cs="Arial"/>
          </w:rPr>
          <w:t>utilation Act 2003</w:t>
        </w:r>
      </w:hyperlink>
      <w:r w:rsidR="00E1149B" w:rsidRPr="000315AF">
        <w:rPr>
          <w:rFonts w:asciiTheme="minorHAnsi" w:hAnsiTheme="minorHAnsi" w:cs="Arial"/>
        </w:rPr>
        <w:t xml:space="preserve"> states:</w:t>
      </w:r>
    </w:p>
    <w:p w14:paraId="797713EF" w14:textId="77777777" w:rsidR="00E1149B" w:rsidRPr="000315AF" w:rsidRDefault="00E1149B" w:rsidP="00E1149B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 w:rsidRPr="000315AF">
        <w:rPr>
          <w:rFonts w:asciiTheme="minorHAnsi" w:hAnsiTheme="minorHAnsi" w:cs="Arial"/>
        </w:rPr>
        <w:t>It is illegal to perform FGM in the UK or abroad</w:t>
      </w:r>
    </w:p>
    <w:p w14:paraId="6844C31D" w14:textId="77777777" w:rsidR="00E1149B" w:rsidRPr="000315AF" w:rsidRDefault="00E1149B" w:rsidP="00E1149B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 w:rsidRPr="000315AF">
        <w:rPr>
          <w:rFonts w:asciiTheme="minorHAnsi" w:hAnsiTheme="minorHAnsi" w:cs="Arial"/>
        </w:rPr>
        <w:t>It is illegal to assist the carrying our of FGM in the UK or abroad</w:t>
      </w:r>
    </w:p>
    <w:p w14:paraId="30FE2327" w14:textId="77777777" w:rsidR="00E1149B" w:rsidRPr="000315AF" w:rsidRDefault="00E1149B" w:rsidP="00E1149B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 w:rsidRPr="000315AF">
        <w:rPr>
          <w:rFonts w:asciiTheme="minorHAnsi" w:hAnsiTheme="minorHAnsi" w:cs="Arial"/>
        </w:rPr>
        <w:t>It is illegal to assist a girl to carry out FGM on herself in the UK or abroad</w:t>
      </w:r>
    </w:p>
    <w:p w14:paraId="20974D10" w14:textId="77777777" w:rsidR="00E1149B" w:rsidRPr="000315AF" w:rsidRDefault="00E1149B" w:rsidP="00E1149B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 w:rsidRPr="000315AF">
        <w:rPr>
          <w:rFonts w:asciiTheme="minorHAnsi" w:hAnsiTheme="minorHAnsi" w:cs="Arial"/>
        </w:rPr>
        <w:t>If found guilty of an offence the individual will be liable to a maximum of 14 years imprisonment and/or a fine</w:t>
      </w:r>
    </w:p>
    <w:p w14:paraId="677413A3" w14:textId="77777777" w:rsidR="00E1149B" w:rsidRPr="000315AF" w:rsidRDefault="008B4521" w:rsidP="00E1149B">
      <w:pPr>
        <w:rPr>
          <w:rFonts w:asciiTheme="minorHAnsi" w:hAnsiTheme="minorHAnsi" w:cs="Arial"/>
        </w:rPr>
      </w:pPr>
      <w:hyperlink r:id="rId10" w:history="1">
        <w:r w:rsidR="00E1149B" w:rsidRPr="00D2591F">
          <w:rPr>
            <w:rStyle w:val="Hyperlink"/>
            <w:rFonts w:asciiTheme="minorHAnsi" w:hAnsiTheme="minorHAnsi" w:cs="Arial"/>
          </w:rPr>
          <w:t>The Serious Crim</w:t>
        </w:r>
        <w:r w:rsidR="00E1149B" w:rsidRPr="00D2591F">
          <w:rPr>
            <w:rStyle w:val="Hyperlink"/>
            <w:rFonts w:asciiTheme="minorHAnsi" w:hAnsiTheme="minorHAnsi" w:cs="Arial"/>
          </w:rPr>
          <w:t>e</w:t>
        </w:r>
        <w:r w:rsidR="00E1149B" w:rsidRPr="00D2591F">
          <w:rPr>
            <w:rStyle w:val="Hyperlink"/>
            <w:rFonts w:asciiTheme="minorHAnsi" w:hAnsiTheme="minorHAnsi" w:cs="Arial"/>
          </w:rPr>
          <w:t xml:space="preserve"> Act 2015</w:t>
        </w:r>
      </w:hyperlink>
      <w:r w:rsidR="00E1149B" w:rsidRPr="000315AF">
        <w:rPr>
          <w:rFonts w:asciiTheme="minorHAnsi" w:hAnsiTheme="minorHAnsi" w:cs="Arial"/>
        </w:rPr>
        <w:t xml:space="preserve"> states:</w:t>
      </w:r>
    </w:p>
    <w:p w14:paraId="6B223039" w14:textId="77777777" w:rsidR="00E1149B" w:rsidRPr="000315AF" w:rsidRDefault="00FD3BC5" w:rsidP="00E1149B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</w:rPr>
      </w:pPr>
      <w:r w:rsidRPr="000315AF">
        <w:rPr>
          <w:rFonts w:asciiTheme="minorHAnsi" w:hAnsiTheme="minorHAnsi"/>
        </w:rPr>
        <w:t xml:space="preserve">A </w:t>
      </w:r>
      <w:r w:rsidR="00E1149B" w:rsidRPr="000315AF">
        <w:rPr>
          <w:rFonts w:asciiTheme="minorHAnsi" w:hAnsiTheme="minorHAnsi"/>
        </w:rPr>
        <w:t>person with parental or caring responsibility towards a girl</w:t>
      </w:r>
      <w:r w:rsidRPr="000315AF">
        <w:rPr>
          <w:rFonts w:asciiTheme="minorHAnsi" w:hAnsiTheme="minorHAnsi"/>
        </w:rPr>
        <w:t xml:space="preserve"> that fails to protect them from FGM is committing an offence and faces up to seven years in prison and/or a fine </w:t>
      </w:r>
    </w:p>
    <w:p w14:paraId="19A0FD03" w14:textId="77777777" w:rsidR="00FD3BC5" w:rsidRPr="000315AF" w:rsidRDefault="00FD3BC5" w:rsidP="00E1149B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</w:rPr>
      </w:pPr>
      <w:r w:rsidRPr="000315AF">
        <w:rPr>
          <w:rFonts w:asciiTheme="minorHAnsi" w:hAnsiTheme="minorHAnsi"/>
        </w:rPr>
        <w:t>An extension of protection</w:t>
      </w:r>
      <w:r w:rsidR="00E3709D" w:rsidRPr="000315AF">
        <w:rPr>
          <w:rFonts w:asciiTheme="minorHAnsi" w:hAnsiTheme="minorHAnsi"/>
        </w:rPr>
        <w:t xml:space="preserve"> from FGM</w:t>
      </w:r>
      <w:r w:rsidRPr="000315AF">
        <w:rPr>
          <w:rFonts w:asciiTheme="minorHAnsi" w:hAnsiTheme="minorHAnsi"/>
        </w:rPr>
        <w:t xml:space="preserve"> to girls who are ‘habitually resident’ in the UK, for example students</w:t>
      </w:r>
    </w:p>
    <w:p w14:paraId="50170AC5" w14:textId="77777777" w:rsidR="0061549B" w:rsidRPr="000315AF" w:rsidRDefault="00FD3BC5" w:rsidP="00AF49DA">
      <w:pPr>
        <w:rPr>
          <w:rFonts w:asciiTheme="minorHAnsi" w:hAnsiTheme="minorHAnsi" w:cs="Arial"/>
        </w:rPr>
      </w:pPr>
      <w:r w:rsidRPr="000315AF">
        <w:rPr>
          <w:rFonts w:asciiTheme="minorHAnsi" w:hAnsiTheme="minorHAnsi" w:cs="Arial"/>
        </w:rPr>
        <w:t>Since October 2015 r</w:t>
      </w:r>
      <w:r w:rsidR="0061549B" w:rsidRPr="000315AF">
        <w:rPr>
          <w:rFonts w:asciiTheme="minorHAnsi" w:hAnsiTheme="minorHAnsi" w:cs="Arial"/>
        </w:rPr>
        <w:t>egistered</w:t>
      </w:r>
      <w:r w:rsidRPr="000315AF">
        <w:rPr>
          <w:rFonts w:asciiTheme="minorHAnsi" w:hAnsiTheme="minorHAnsi" w:cs="Arial"/>
        </w:rPr>
        <w:t xml:space="preserve"> professionals have a duty</w:t>
      </w:r>
      <w:r w:rsidR="0061549B" w:rsidRPr="000315AF">
        <w:rPr>
          <w:rFonts w:asciiTheme="minorHAnsi" w:hAnsiTheme="minorHAnsi" w:cs="Arial"/>
        </w:rPr>
        <w:t xml:space="preserve"> to complete Mandatory Reporting </w:t>
      </w:r>
      <w:r w:rsidRPr="000315AF">
        <w:rPr>
          <w:rFonts w:asciiTheme="minorHAnsi" w:hAnsiTheme="minorHAnsi" w:cs="Arial"/>
        </w:rPr>
        <w:t>under the Female Genital Mutilation Act 2003. Professionals must contact</w:t>
      </w:r>
      <w:r w:rsidR="0061549B" w:rsidRPr="000315AF">
        <w:rPr>
          <w:rFonts w:asciiTheme="minorHAnsi" w:hAnsiTheme="minorHAnsi" w:cs="Arial"/>
        </w:rPr>
        <w:t xml:space="preserve"> 101 if they are di</w:t>
      </w:r>
      <w:r w:rsidRPr="000315AF">
        <w:rPr>
          <w:rFonts w:asciiTheme="minorHAnsi" w:hAnsiTheme="minorHAnsi" w:cs="Arial"/>
        </w:rPr>
        <w:t xml:space="preserve">rectly informed by a girl under </w:t>
      </w:r>
      <w:r w:rsidR="0061549B" w:rsidRPr="000315AF">
        <w:rPr>
          <w:rFonts w:asciiTheme="minorHAnsi" w:hAnsiTheme="minorHAnsi" w:cs="Arial"/>
        </w:rPr>
        <w:t xml:space="preserve">18 that she has undergone FGM or if they observe FGM on a girl under 18. This is a personal duty which should be completed alongside normal safeguarding procedures. </w:t>
      </w:r>
      <w:r w:rsidRPr="000315AF">
        <w:rPr>
          <w:rFonts w:asciiTheme="minorHAnsi" w:hAnsiTheme="minorHAnsi" w:cs="Arial"/>
        </w:rPr>
        <w:t xml:space="preserve">For more information on Mandatory Reporting </w:t>
      </w:r>
      <w:hyperlink r:id="rId11" w:history="1">
        <w:r w:rsidRPr="000315AF">
          <w:rPr>
            <w:rStyle w:val="Hyperlink"/>
            <w:rFonts w:asciiTheme="minorHAnsi" w:hAnsiTheme="minorHAnsi" w:cs="Arial"/>
          </w:rPr>
          <w:t>please</w:t>
        </w:r>
        <w:r w:rsidRPr="000315AF">
          <w:rPr>
            <w:rStyle w:val="Hyperlink"/>
            <w:rFonts w:asciiTheme="minorHAnsi" w:hAnsiTheme="minorHAnsi" w:cs="Arial"/>
          </w:rPr>
          <w:t xml:space="preserve"> </w:t>
        </w:r>
        <w:r w:rsidRPr="000315AF">
          <w:rPr>
            <w:rStyle w:val="Hyperlink"/>
            <w:rFonts w:asciiTheme="minorHAnsi" w:hAnsiTheme="minorHAnsi" w:cs="Arial"/>
          </w:rPr>
          <w:t>click</w:t>
        </w:r>
        <w:r w:rsidR="00E822BC" w:rsidRPr="000315AF">
          <w:rPr>
            <w:rStyle w:val="Hyperlink"/>
            <w:rFonts w:asciiTheme="minorHAnsi" w:hAnsiTheme="minorHAnsi" w:cs="Arial"/>
          </w:rPr>
          <w:t xml:space="preserve"> here.</w:t>
        </w:r>
      </w:hyperlink>
      <w:r w:rsidRPr="000315AF">
        <w:rPr>
          <w:rFonts w:asciiTheme="minorHAnsi" w:hAnsiTheme="minorHAnsi" w:cs="Arial"/>
        </w:rPr>
        <w:t xml:space="preserve"> </w:t>
      </w:r>
    </w:p>
    <w:p w14:paraId="1F0507A0" w14:textId="77777777" w:rsidR="00AF49DA" w:rsidRPr="000315AF" w:rsidRDefault="00AF49DA" w:rsidP="00AF49DA">
      <w:pPr>
        <w:rPr>
          <w:rFonts w:asciiTheme="minorHAnsi" w:hAnsiTheme="minorHAnsi" w:cs="Arial"/>
          <w:b/>
        </w:rPr>
      </w:pPr>
      <w:r w:rsidRPr="000315AF">
        <w:rPr>
          <w:rFonts w:asciiTheme="minorHAnsi" w:hAnsiTheme="minorHAnsi" w:cs="Arial"/>
          <w:b/>
        </w:rPr>
        <w:t xml:space="preserve">How to </w:t>
      </w:r>
      <w:r w:rsidR="00EF41D5" w:rsidRPr="000315AF">
        <w:rPr>
          <w:rFonts w:asciiTheme="minorHAnsi" w:hAnsiTheme="minorHAnsi" w:cs="Arial"/>
          <w:b/>
        </w:rPr>
        <w:t>identify FGM and protect girls</w:t>
      </w:r>
    </w:p>
    <w:p w14:paraId="1F0259B9" w14:textId="77777777" w:rsidR="00EF41D5" w:rsidRPr="000315AF" w:rsidRDefault="00EF41D5" w:rsidP="00AF49DA">
      <w:pPr>
        <w:rPr>
          <w:rFonts w:asciiTheme="minorHAnsi" w:hAnsiTheme="minorHAnsi" w:cs="Arial"/>
          <w:b/>
        </w:rPr>
      </w:pPr>
      <w:r w:rsidRPr="000315AF">
        <w:rPr>
          <w:rFonts w:asciiTheme="minorHAnsi" w:hAnsiTheme="minorHAnsi" w:cs="Arial"/>
          <w:b/>
        </w:rPr>
        <w:t>Risk indicators:</w:t>
      </w:r>
    </w:p>
    <w:p w14:paraId="3838C475" w14:textId="77777777" w:rsidR="00EF41D5" w:rsidRPr="000315AF" w:rsidRDefault="00EF41D5" w:rsidP="00EF41D5">
      <w:pPr>
        <w:pStyle w:val="ListParagraph"/>
        <w:numPr>
          <w:ilvl w:val="0"/>
          <w:numId w:val="2"/>
        </w:numPr>
        <w:rPr>
          <w:rFonts w:asciiTheme="minorHAnsi" w:hAnsiTheme="minorHAnsi" w:cs="Arial"/>
          <w:b/>
        </w:rPr>
      </w:pPr>
      <w:r w:rsidRPr="000315AF">
        <w:rPr>
          <w:rFonts w:asciiTheme="minorHAnsi" w:eastAsia="Times New Roman" w:hAnsiTheme="minorHAnsi" w:cs="Arial"/>
          <w:lang w:eastAsia="en-GB"/>
        </w:rPr>
        <w:t xml:space="preserve">One or both of a girl’s parents come from a community affected by FGM and either the parents, wider family or community consider FGM an integral part of their culture or religious identity </w:t>
      </w:r>
    </w:p>
    <w:p w14:paraId="74D58375" w14:textId="77777777" w:rsidR="00EF41D5" w:rsidRPr="000315AF" w:rsidRDefault="00EF41D5" w:rsidP="00EF41D5">
      <w:pPr>
        <w:pStyle w:val="ListParagraph"/>
        <w:numPr>
          <w:ilvl w:val="0"/>
          <w:numId w:val="2"/>
        </w:numPr>
        <w:rPr>
          <w:rFonts w:asciiTheme="minorHAnsi" w:hAnsiTheme="minorHAnsi" w:cs="Arial"/>
          <w:b/>
        </w:rPr>
      </w:pPr>
      <w:r w:rsidRPr="000315AF">
        <w:rPr>
          <w:rFonts w:asciiTheme="minorHAnsi" w:eastAsia="Times New Roman" w:hAnsiTheme="minorHAnsi" w:cs="Arial"/>
          <w:lang w:eastAsia="en-GB"/>
        </w:rPr>
        <w:t>A girl’s older sibling or female relative</w:t>
      </w:r>
      <w:r w:rsidR="00D63F53" w:rsidRPr="000315AF">
        <w:rPr>
          <w:rFonts w:asciiTheme="minorHAnsi" w:eastAsia="Times New Roman" w:hAnsiTheme="minorHAnsi" w:cs="Arial"/>
          <w:lang w:eastAsia="en-GB"/>
        </w:rPr>
        <w:t>,</w:t>
      </w:r>
      <w:r w:rsidRPr="000315AF">
        <w:rPr>
          <w:rFonts w:asciiTheme="minorHAnsi" w:eastAsia="Times New Roman" w:hAnsiTheme="minorHAnsi" w:cs="Arial"/>
          <w:lang w:eastAsia="en-GB"/>
        </w:rPr>
        <w:t xml:space="preserve"> for example a cousin</w:t>
      </w:r>
      <w:r w:rsidR="00D63F53" w:rsidRPr="000315AF">
        <w:rPr>
          <w:rFonts w:asciiTheme="minorHAnsi" w:eastAsia="Times New Roman" w:hAnsiTheme="minorHAnsi" w:cs="Arial"/>
          <w:lang w:eastAsia="en-GB"/>
        </w:rPr>
        <w:t>,</w:t>
      </w:r>
      <w:r w:rsidRPr="000315AF">
        <w:rPr>
          <w:rFonts w:asciiTheme="minorHAnsi" w:eastAsia="Times New Roman" w:hAnsiTheme="minorHAnsi" w:cs="Arial"/>
          <w:lang w:eastAsia="en-GB"/>
        </w:rPr>
        <w:t xml:space="preserve"> has undergone FGM</w:t>
      </w:r>
    </w:p>
    <w:p w14:paraId="3E21203B" w14:textId="77777777" w:rsidR="00EF41D5" w:rsidRPr="000315AF" w:rsidRDefault="00EF41D5" w:rsidP="00EF41D5">
      <w:pPr>
        <w:pStyle w:val="ListParagraph"/>
        <w:numPr>
          <w:ilvl w:val="0"/>
          <w:numId w:val="2"/>
        </w:numPr>
        <w:rPr>
          <w:rFonts w:asciiTheme="minorHAnsi" w:hAnsiTheme="minorHAnsi" w:cs="Arial"/>
          <w:b/>
        </w:rPr>
      </w:pPr>
      <w:r w:rsidRPr="000315AF">
        <w:rPr>
          <w:rFonts w:asciiTheme="minorHAnsi" w:eastAsia="Times New Roman" w:hAnsiTheme="minorHAnsi" w:cs="Arial"/>
          <w:lang w:eastAsia="en-GB"/>
        </w:rPr>
        <w:t>A girl seeks help from friends, adults, teachers or other professionals about FGM</w:t>
      </w:r>
    </w:p>
    <w:p w14:paraId="17DE53AC" w14:textId="77777777" w:rsidR="00EF41D5" w:rsidRPr="000315AF" w:rsidRDefault="00EF41D5" w:rsidP="00EF41D5">
      <w:pPr>
        <w:pStyle w:val="ListParagraph"/>
        <w:numPr>
          <w:ilvl w:val="0"/>
          <w:numId w:val="2"/>
        </w:numPr>
        <w:rPr>
          <w:rFonts w:asciiTheme="minorHAnsi" w:hAnsiTheme="minorHAnsi" w:cs="Arial"/>
          <w:b/>
        </w:rPr>
      </w:pPr>
      <w:r w:rsidRPr="000315AF">
        <w:rPr>
          <w:rFonts w:asciiTheme="minorHAnsi" w:eastAsia="Times New Roman" w:hAnsiTheme="minorHAnsi" w:cs="Arial"/>
          <w:lang w:eastAsia="en-GB"/>
        </w:rPr>
        <w:t>A girl talks about a  ‘special procedure’ or</w:t>
      </w:r>
      <w:r w:rsidR="00D63F53" w:rsidRPr="000315AF">
        <w:rPr>
          <w:rFonts w:asciiTheme="minorHAnsi" w:eastAsia="Times New Roman" w:hAnsiTheme="minorHAnsi" w:cs="Arial"/>
          <w:lang w:eastAsia="en-GB"/>
        </w:rPr>
        <w:t xml:space="preserve"> an event </w:t>
      </w:r>
      <w:r w:rsidRPr="000315AF">
        <w:rPr>
          <w:rFonts w:asciiTheme="minorHAnsi" w:eastAsia="Times New Roman" w:hAnsiTheme="minorHAnsi" w:cs="Arial"/>
          <w:lang w:eastAsia="en-GB"/>
        </w:rPr>
        <w:t xml:space="preserve">to ‘become a woman’ </w:t>
      </w:r>
    </w:p>
    <w:p w14:paraId="473CB7F7" w14:textId="77777777" w:rsidR="001013EF" w:rsidRPr="001013EF" w:rsidRDefault="00EF41D5" w:rsidP="001013EF">
      <w:pPr>
        <w:pStyle w:val="ListParagraph"/>
        <w:numPr>
          <w:ilvl w:val="0"/>
          <w:numId w:val="2"/>
        </w:numPr>
        <w:rPr>
          <w:rFonts w:asciiTheme="minorHAnsi" w:hAnsiTheme="minorHAnsi" w:cs="Arial"/>
          <w:b/>
        </w:rPr>
      </w:pPr>
      <w:r w:rsidRPr="000315AF">
        <w:rPr>
          <w:rFonts w:asciiTheme="minorHAnsi" w:eastAsia="Times New Roman" w:hAnsiTheme="minorHAnsi" w:cs="Arial"/>
          <w:lang w:eastAsia="en-GB"/>
        </w:rPr>
        <w:t xml:space="preserve">Parents are taking the child out of the country for a prolonged period, this may be to a country where FGM is prevalent </w:t>
      </w:r>
    </w:p>
    <w:p w14:paraId="7F6A4755" w14:textId="08DB014A" w:rsidR="001013EF" w:rsidRPr="001013EF" w:rsidRDefault="000759AC" w:rsidP="001013E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If you are a social worker, p</w:t>
      </w:r>
      <w:r w:rsidR="001013EF">
        <w:rPr>
          <w:rFonts w:asciiTheme="minorHAnsi" w:hAnsiTheme="minorHAnsi" w:cs="Arial"/>
        </w:rPr>
        <w:t>lease</w:t>
      </w:r>
      <w:r w:rsidR="001013EF" w:rsidRPr="001013EF">
        <w:rPr>
          <w:rFonts w:asciiTheme="minorHAnsi" w:hAnsiTheme="minorHAnsi" w:cs="Arial"/>
        </w:rPr>
        <w:t xml:space="preserve"> </w:t>
      </w:r>
      <w:hyperlink r:id="rId12" w:history="1">
        <w:r w:rsidR="001013EF" w:rsidRPr="001013EF">
          <w:rPr>
            <w:rStyle w:val="Hyperlink"/>
            <w:rFonts w:asciiTheme="minorHAnsi" w:hAnsiTheme="minorHAnsi" w:cs="Arial"/>
          </w:rPr>
          <w:t>click here to complete an F</w:t>
        </w:r>
        <w:r w:rsidR="001013EF" w:rsidRPr="001013EF">
          <w:rPr>
            <w:rStyle w:val="Hyperlink"/>
            <w:rFonts w:asciiTheme="minorHAnsi" w:hAnsiTheme="minorHAnsi" w:cs="Arial"/>
          </w:rPr>
          <w:t>G</w:t>
        </w:r>
        <w:r w:rsidR="001013EF" w:rsidRPr="001013EF">
          <w:rPr>
            <w:rStyle w:val="Hyperlink"/>
            <w:rFonts w:asciiTheme="minorHAnsi" w:hAnsiTheme="minorHAnsi" w:cs="Arial"/>
          </w:rPr>
          <w:t>M risk assessment</w:t>
        </w:r>
      </w:hyperlink>
      <w:r>
        <w:rPr>
          <w:rFonts w:asciiTheme="minorHAnsi" w:hAnsiTheme="minorHAnsi" w:cs="Arial"/>
        </w:rPr>
        <w:t xml:space="preserve"> or </w:t>
      </w:r>
      <w:hyperlink r:id="rId13" w:history="1">
        <w:r w:rsidRPr="000759AC">
          <w:rPr>
            <w:rStyle w:val="Hyperlink"/>
            <w:rFonts w:asciiTheme="minorHAnsi" w:hAnsiTheme="minorHAnsi" w:cs="Arial"/>
          </w:rPr>
          <w:t>click here for a risk assessment for health professionals</w:t>
        </w:r>
      </w:hyperlink>
      <w:r>
        <w:rPr>
          <w:rFonts w:asciiTheme="minorHAnsi" w:hAnsiTheme="minorHAnsi" w:cs="Arial"/>
        </w:rPr>
        <w:t xml:space="preserve"> to</w:t>
      </w:r>
      <w:r w:rsidR="001013EF">
        <w:rPr>
          <w:rFonts w:asciiTheme="minorHAnsi" w:hAnsiTheme="minorHAnsi" w:cs="Arial"/>
        </w:rPr>
        <w:t xml:space="preserve"> consider further risk indicators</w:t>
      </w:r>
      <w:r w:rsidR="00347A47">
        <w:rPr>
          <w:rFonts w:asciiTheme="minorHAnsi" w:hAnsiTheme="minorHAnsi" w:cs="Arial"/>
        </w:rPr>
        <w:t xml:space="preserve"> to inform your decision making</w:t>
      </w:r>
      <w:r w:rsidR="001013EF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 xml:space="preserve"> </w:t>
      </w:r>
    </w:p>
    <w:p w14:paraId="2B3F8875" w14:textId="77777777" w:rsidR="00EF41D5" w:rsidRPr="000315AF" w:rsidRDefault="001013EF" w:rsidP="00EF41D5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Signs FGM may have</w:t>
      </w:r>
      <w:r w:rsidR="00EF41D5" w:rsidRPr="000315AF">
        <w:rPr>
          <w:rFonts w:asciiTheme="minorHAnsi" w:hAnsiTheme="minorHAnsi" w:cs="Arial"/>
          <w:b/>
        </w:rPr>
        <w:t xml:space="preserve"> occurred:</w:t>
      </w:r>
    </w:p>
    <w:p w14:paraId="3F62BEA8" w14:textId="77777777" w:rsidR="00EF41D5" w:rsidRPr="000315AF" w:rsidRDefault="00EF41D5" w:rsidP="00EF41D5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="Arial"/>
          <w:lang w:eastAsia="en-GB"/>
        </w:rPr>
      </w:pPr>
      <w:r w:rsidRPr="000315AF">
        <w:rPr>
          <w:rFonts w:asciiTheme="minorHAnsi" w:eastAsia="Times New Roman" w:hAnsiTheme="minorHAnsi" w:cs="Arial"/>
          <w:lang w:eastAsia="en-GB"/>
        </w:rPr>
        <w:t>Prolonged absence from schools</w:t>
      </w:r>
    </w:p>
    <w:p w14:paraId="4A38F7D1" w14:textId="77777777" w:rsidR="00EF41D5" w:rsidRPr="000315AF" w:rsidRDefault="00D63F53" w:rsidP="00EF41D5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="Arial"/>
          <w:lang w:eastAsia="en-GB"/>
        </w:rPr>
      </w:pPr>
      <w:r w:rsidRPr="000315AF">
        <w:rPr>
          <w:rFonts w:asciiTheme="minorHAnsi" w:eastAsia="Times New Roman" w:hAnsiTheme="minorHAnsi" w:cs="Arial"/>
          <w:lang w:eastAsia="en-GB"/>
        </w:rPr>
        <w:t>F</w:t>
      </w:r>
      <w:r w:rsidR="00EF41D5" w:rsidRPr="000315AF">
        <w:rPr>
          <w:rFonts w:asciiTheme="minorHAnsi" w:eastAsia="Times New Roman" w:hAnsiTheme="minorHAnsi" w:cs="Arial"/>
          <w:lang w:eastAsia="en-GB"/>
        </w:rPr>
        <w:t xml:space="preserve">requently needing to go to the toilet and taking </w:t>
      </w:r>
      <w:r w:rsidRPr="000315AF">
        <w:rPr>
          <w:rFonts w:asciiTheme="minorHAnsi" w:eastAsia="Times New Roman" w:hAnsiTheme="minorHAnsi" w:cs="Arial"/>
          <w:lang w:eastAsia="en-GB"/>
        </w:rPr>
        <w:t xml:space="preserve">a </w:t>
      </w:r>
      <w:r w:rsidR="00EF41D5" w:rsidRPr="000315AF">
        <w:rPr>
          <w:rFonts w:asciiTheme="minorHAnsi" w:eastAsia="Times New Roman" w:hAnsiTheme="minorHAnsi" w:cs="Arial"/>
          <w:lang w:eastAsia="en-GB"/>
        </w:rPr>
        <w:t xml:space="preserve"> long time to urinate  </w:t>
      </w:r>
    </w:p>
    <w:p w14:paraId="0687DD07" w14:textId="77777777" w:rsidR="00EF41D5" w:rsidRPr="000315AF" w:rsidRDefault="00EF41D5" w:rsidP="00AF49DA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="Arial"/>
          <w:lang w:eastAsia="en-GB"/>
        </w:rPr>
      </w:pPr>
      <w:r w:rsidRPr="000315AF">
        <w:rPr>
          <w:rFonts w:asciiTheme="minorHAnsi" w:eastAsia="Times New Roman" w:hAnsiTheme="minorHAnsi" w:cs="Arial"/>
          <w:lang w:eastAsia="en-GB"/>
        </w:rPr>
        <w:t xml:space="preserve">Reoccurring urinary tract infections </w:t>
      </w:r>
    </w:p>
    <w:p w14:paraId="25370FB0" w14:textId="77777777" w:rsidR="00EF41D5" w:rsidRPr="000315AF" w:rsidRDefault="00EF41D5" w:rsidP="00EF41D5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="Arial"/>
          <w:lang w:eastAsia="en-GB"/>
        </w:rPr>
      </w:pPr>
      <w:r w:rsidRPr="000315AF">
        <w:rPr>
          <w:rFonts w:asciiTheme="minorHAnsi" w:eastAsia="Times New Roman" w:hAnsiTheme="minorHAnsi" w:cs="Arial"/>
          <w:lang w:eastAsia="en-GB"/>
        </w:rPr>
        <w:t>Noticeable behaviour change</w:t>
      </w:r>
      <w:r w:rsidR="00D63F53" w:rsidRPr="000315AF">
        <w:rPr>
          <w:rFonts w:asciiTheme="minorHAnsi" w:eastAsia="Times New Roman" w:hAnsiTheme="minorHAnsi" w:cs="Arial"/>
          <w:lang w:eastAsia="en-GB"/>
        </w:rPr>
        <w:t>s</w:t>
      </w:r>
    </w:p>
    <w:p w14:paraId="4C61AAFA" w14:textId="77777777" w:rsidR="00EF41D5" w:rsidRPr="000315AF" w:rsidRDefault="00EF41D5" w:rsidP="00EF41D5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="Arial"/>
          <w:lang w:eastAsia="en-GB"/>
        </w:rPr>
      </w:pPr>
      <w:r w:rsidRPr="000315AF">
        <w:rPr>
          <w:rFonts w:asciiTheme="minorHAnsi" w:eastAsia="Times New Roman" w:hAnsiTheme="minorHAnsi" w:cs="Arial"/>
          <w:lang w:eastAsia="en-GB"/>
        </w:rPr>
        <w:t xml:space="preserve">Change of dress from tight to loose fitting clothing </w:t>
      </w:r>
    </w:p>
    <w:p w14:paraId="59E92311" w14:textId="77777777" w:rsidR="00EF41D5" w:rsidRPr="000315AF" w:rsidRDefault="00EF41D5" w:rsidP="00EF41D5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="Arial"/>
          <w:lang w:eastAsia="en-GB"/>
        </w:rPr>
      </w:pPr>
      <w:r w:rsidRPr="000315AF">
        <w:rPr>
          <w:rFonts w:asciiTheme="minorHAnsi" w:eastAsia="Times New Roman" w:hAnsiTheme="minorHAnsi" w:cs="Arial"/>
          <w:lang w:eastAsia="en-GB"/>
        </w:rPr>
        <w:t>Menstrual problems</w:t>
      </w:r>
    </w:p>
    <w:p w14:paraId="5FF332BE" w14:textId="77777777" w:rsidR="00EF41D5" w:rsidRPr="000315AF" w:rsidRDefault="00EF41D5" w:rsidP="00F9378E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="Arial"/>
          <w:lang w:eastAsia="en-GB"/>
        </w:rPr>
      </w:pPr>
      <w:r w:rsidRPr="000315AF">
        <w:rPr>
          <w:rFonts w:asciiTheme="minorHAnsi" w:eastAsia="Times New Roman" w:hAnsiTheme="minorHAnsi" w:cs="Arial"/>
          <w:lang w:eastAsia="en-GB"/>
        </w:rPr>
        <w:t>Difficulty in sitting down comfortably</w:t>
      </w:r>
      <w:r w:rsidR="00F9378E" w:rsidRPr="000315AF">
        <w:rPr>
          <w:rFonts w:asciiTheme="minorHAnsi" w:eastAsia="Times New Roman" w:hAnsiTheme="minorHAnsi" w:cs="Arial"/>
          <w:lang w:eastAsia="en-GB"/>
        </w:rPr>
        <w:t xml:space="preserve"> or c</w:t>
      </w:r>
      <w:r w:rsidRPr="000315AF">
        <w:rPr>
          <w:rFonts w:asciiTheme="minorHAnsi" w:eastAsia="Times New Roman" w:hAnsiTheme="minorHAnsi" w:cs="Arial"/>
          <w:lang w:eastAsia="en-GB"/>
        </w:rPr>
        <w:t>omplain</w:t>
      </w:r>
      <w:r w:rsidR="00F9378E" w:rsidRPr="000315AF">
        <w:rPr>
          <w:rFonts w:asciiTheme="minorHAnsi" w:eastAsia="Times New Roman" w:hAnsiTheme="minorHAnsi" w:cs="Arial"/>
          <w:lang w:eastAsia="en-GB"/>
        </w:rPr>
        <w:t>ing</w:t>
      </w:r>
      <w:r w:rsidRPr="000315AF">
        <w:rPr>
          <w:rFonts w:asciiTheme="minorHAnsi" w:eastAsia="Times New Roman" w:hAnsiTheme="minorHAnsi" w:cs="Arial"/>
          <w:lang w:eastAsia="en-GB"/>
        </w:rPr>
        <w:t xml:space="preserve"> about pain between their legs </w:t>
      </w:r>
    </w:p>
    <w:p w14:paraId="0FEE8EA0" w14:textId="77777777" w:rsidR="00EF41D5" w:rsidRPr="000315AF" w:rsidRDefault="00EF41D5" w:rsidP="00EF41D5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="Arial"/>
          <w:lang w:eastAsia="en-GB"/>
        </w:rPr>
      </w:pPr>
      <w:r w:rsidRPr="000315AF">
        <w:rPr>
          <w:rFonts w:asciiTheme="minorHAnsi" w:eastAsia="Times New Roman" w:hAnsiTheme="minorHAnsi" w:cs="Arial"/>
          <w:lang w:eastAsia="en-GB"/>
        </w:rPr>
        <w:t>Talk of something somebody did to them that they are not allowed to talk about</w:t>
      </w:r>
    </w:p>
    <w:p w14:paraId="4DE23D4E" w14:textId="77777777" w:rsidR="00E3709D" w:rsidRPr="000315AF" w:rsidRDefault="00E3709D" w:rsidP="00E3709D">
      <w:pPr>
        <w:rPr>
          <w:rFonts w:asciiTheme="minorHAnsi" w:hAnsiTheme="minorHAnsi"/>
        </w:rPr>
      </w:pPr>
    </w:p>
    <w:p w14:paraId="7B56C77A" w14:textId="77777777" w:rsidR="00EA51D0" w:rsidRPr="000315AF" w:rsidRDefault="0061549B" w:rsidP="00EA51D0">
      <w:pPr>
        <w:rPr>
          <w:rFonts w:asciiTheme="minorHAnsi" w:hAnsiTheme="minorHAnsi"/>
        </w:rPr>
      </w:pPr>
      <w:r w:rsidRPr="000315AF">
        <w:rPr>
          <w:rFonts w:asciiTheme="minorHAnsi" w:hAnsiTheme="minorHAnsi"/>
        </w:rPr>
        <w:t xml:space="preserve">Female genital mutilation is child abuse, and requires a child protection response. </w:t>
      </w:r>
      <w:r w:rsidR="007A6AEE" w:rsidRPr="000315AF">
        <w:rPr>
          <w:rFonts w:asciiTheme="minorHAnsi" w:hAnsiTheme="minorHAnsi"/>
        </w:rPr>
        <w:t>If you are concerned about a child being at risk of FGM please contact Harrow MASH or the police if the child is felt to be at immediate risk of harm.</w:t>
      </w:r>
      <w:r w:rsidR="00EF41D5" w:rsidRPr="000315AF">
        <w:rPr>
          <w:rFonts w:asciiTheme="minorHAnsi" w:hAnsiTheme="minorHAnsi"/>
        </w:rPr>
        <w:t xml:space="preserve"> </w:t>
      </w:r>
      <w:hyperlink r:id="rId14" w:history="1">
        <w:r w:rsidR="00EF41D5" w:rsidRPr="000315AF">
          <w:rPr>
            <w:rStyle w:val="Hyperlink"/>
            <w:rFonts w:asciiTheme="minorHAnsi" w:hAnsiTheme="minorHAnsi"/>
          </w:rPr>
          <w:t>Guidance for a good re</w:t>
        </w:r>
        <w:r w:rsidR="00E822BC" w:rsidRPr="000315AF">
          <w:rPr>
            <w:rStyle w:val="Hyperlink"/>
            <w:rFonts w:asciiTheme="minorHAnsi" w:hAnsiTheme="minorHAnsi"/>
          </w:rPr>
          <w:t>ferral around FGM can be fou</w:t>
        </w:r>
        <w:r w:rsidR="00E822BC" w:rsidRPr="000315AF">
          <w:rPr>
            <w:rStyle w:val="Hyperlink"/>
            <w:rFonts w:asciiTheme="minorHAnsi" w:hAnsiTheme="minorHAnsi"/>
          </w:rPr>
          <w:t>n</w:t>
        </w:r>
        <w:r w:rsidR="00E822BC" w:rsidRPr="000315AF">
          <w:rPr>
            <w:rStyle w:val="Hyperlink"/>
            <w:rFonts w:asciiTheme="minorHAnsi" w:hAnsiTheme="minorHAnsi"/>
          </w:rPr>
          <w:t>d here.</w:t>
        </w:r>
      </w:hyperlink>
      <w:r w:rsidR="00EF41D5" w:rsidRPr="000315AF">
        <w:rPr>
          <w:rFonts w:asciiTheme="minorHAnsi" w:hAnsiTheme="minorHAnsi"/>
        </w:rPr>
        <w:t xml:space="preserve"> </w:t>
      </w:r>
    </w:p>
    <w:p w14:paraId="4B2F93F9" w14:textId="77777777" w:rsidR="0061549B" w:rsidRPr="000315AF" w:rsidRDefault="00EA51D0" w:rsidP="00AF49DA">
      <w:pPr>
        <w:rPr>
          <w:rFonts w:asciiTheme="minorHAnsi" w:hAnsiTheme="minorHAnsi"/>
        </w:rPr>
      </w:pPr>
      <w:r w:rsidRPr="000315AF">
        <w:rPr>
          <w:rFonts w:asciiTheme="minorHAnsi" w:hAnsiTheme="minorHAnsi"/>
        </w:rPr>
        <w:t xml:space="preserve">Local Authorities, professionals, families and girls themselves can apply to the courts for a Female Genital Mutilation Protection Order (FGMPO) if they are concerned about FGM taking place. These </w:t>
      </w:r>
      <w:r w:rsidR="00D63F53" w:rsidRPr="000315AF">
        <w:rPr>
          <w:rFonts w:asciiTheme="minorHAnsi" w:hAnsiTheme="minorHAnsi"/>
        </w:rPr>
        <w:t>O</w:t>
      </w:r>
      <w:r w:rsidRPr="000315AF">
        <w:rPr>
          <w:rFonts w:asciiTheme="minorHAnsi" w:hAnsiTheme="minorHAnsi"/>
        </w:rPr>
        <w:t xml:space="preserve">rders support in protecting girls, educating families and preventing FGM. For more details about FGMPO </w:t>
      </w:r>
      <w:hyperlink r:id="rId15" w:history="1">
        <w:r w:rsidRPr="000315AF">
          <w:rPr>
            <w:rStyle w:val="Hyperlink"/>
            <w:rFonts w:asciiTheme="minorHAnsi" w:hAnsiTheme="minorHAnsi"/>
          </w:rPr>
          <w:t>please click</w:t>
        </w:r>
        <w:r w:rsidR="00E822BC" w:rsidRPr="000315AF">
          <w:rPr>
            <w:rStyle w:val="Hyperlink"/>
            <w:rFonts w:asciiTheme="minorHAnsi" w:hAnsiTheme="minorHAnsi"/>
          </w:rPr>
          <w:t xml:space="preserve"> </w:t>
        </w:r>
        <w:r w:rsidR="00E822BC" w:rsidRPr="000315AF">
          <w:rPr>
            <w:rStyle w:val="Hyperlink"/>
            <w:rFonts w:asciiTheme="minorHAnsi" w:hAnsiTheme="minorHAnsi"/>
          </w:rPr>
          <w:t>h</w:t>
        </w:r>
        <w:r w:rsidR="00E822BC" w:rsidRPr="000315AF">
          <w:rPr>
            <w:rStyle w:val="Hyperlink"/>
            <w:rFonts w:asciiTheme="minorHAnsi" w:hAnsiTheme="minorHAnsi"/>
          </w:rPr>
          <w:t>ere</w:t>
        </w:r>
      </w:hyperlink>
      <w:r w:rsidRPr="000315AF">
        <w:rPr>
          <w:rFonts w:asciiTheme="minorHAnsi" w:hAnsiTheme="minorHAnsi"/>
        </w:rPr>
        <w:t xml:space="preserve">. </w:t>
      </w:r>
    </w:p>
    <w:p w14:paraId="7B4C8CA6" w14:textId="77777777" w:rsidR="00021C1A" w:rsidRPr="000315AF" w:rsidRDefault="0061549B" w:rsidP="00AF49DA">
      <w:pPr>
        <w:rPr>
          <w:rFonts w:asciiTheme="minorHAnsi" w:hAnsiTheme="minorHAnsi"/>
        </w:rPr>
      </w:pPr>
      <w:r w:rsidRPr="000315AF">
        <w:rPr>
          <w:rFonts w:asciiTheme="minorHAnsi" w:hAnsiTheme="minorHAnsi"/>
        </w:rPr>
        <w:t xml:space="preserve">Harrow works with the </w:t>
      </w:r>
      <w:hyperlink r:id="rId16" w:history="1">
        <w:r w:rsidRPr="00D2591F">
          <w:rPr>
            <w:rStyle w:val="Hyperlink"/>
            <w:rFonts w:asciiTheme="minorHAnsi" w:hAnsiTheme="minorHAnsi"/>
          </w:rPr>
          <w:t>National FGM Cen</w:t>
        </w:r>
        <w:r w:rsidRPr="00D2591F">
          <w:rPr>
            <w:rStyle w:val="Hyperlink"/>
            <w:rFonts w:asciiTheme="minorHAnsi" w:hAnsiTheme="minorHAnsi"/>
          </w:rPr>
          <w:t>t</w:t>
        </w:r>
        <w:r w:rsidRPr="00D2591F">
          <w:rPr>
            <w:rStyle w:val="Hyperlink"/>
            <w:rFonts w:asciiTheme="minorHAnsi" w:hAnsiTheme="minorHAnsi"/>
          </w:rPr>
          <w:t>re</w:t>
        </w:r>
      </w:hyperlink>
      <w:r w:rsidRPr="000315AF">
        <w:rPr>
          <w:rFonts w:asciiTheme="minorHAnsi" w:hAnsiTheme="minorHAnsi"/>
        </w:rPr>
        <w:t xml:space="preserve">, and any concerns relating to FGM should be shared with the FGM lead </w:t>
      </w:r>
      <w:r w:rsidR="00EA51D0" w:rsidRPr="000315AF">
        <w:rPr>
          <w:rFonts w:asciiTheme="minorHAnsi" w:hAnsiTheme="minorHAnsi"/>
        </w:rPr>
        <w:t xml:space="preserve">social worker </w:t>
      </w:r>
      <w:r w:rsidRPr="000315AF">
        <w:rPr>
          <w:rFonts w:asciiTheme="minorHAnsi" w:hAnsiTheme="minorHAnsi"/>
        </w:rPr>
        <w:t xml:space="preserve">Charlotte Jamieson on email </w:t>
      </w:r>
      <w:hyperlink r:id="rId17" w:history="1">
        <w:r w:rsidRPr="000315AF">
          <w:rPr>
            <w:rStyle w:val="Hyperlink"/>
            <w:rFonts w:asciiTheme="minorHAnsi" w:hAnsiTheme="minorHAnsi"/>
          </w:rPr>
          <w:t>charlotte.jamieson@harrow.gov.uk</w:t>
        </w:r>
      </w:hyperlink>
      <w:r w:rsidRPr="000315AF">
        <w:rPr>
          <w:rFonts w:asciiTheme="minorHAnsi" w:hAnsiTheme="minorHAnsi"/>
        </w:rPr>
        <w:t xml:space="preserve"> or</w:t>
      </w:r>
      <w:r w:rsidR="00E3709D" w:rsidRPr="000315AF">
        <w:rPr>
          <w:rFonts w:asciiTheme="minorHAnsi" w:hAnsiTheme="minorHAnsi"/>
        </w:rPr>
        <w:t xml:space="preserve"> by</w:t>
      </w:r>
      <w:r w:rsidRPr="000315AF">
        <w:rPr>
          <w:rFonts w:asciiTheme="minorHAnsi" w:hAnsiTheme="minorHAnsi"/>
        </w:rPr>
        <w:t xml:space="preserve"> call</w:t>
      </w:r>
      <w:r w:rsidR="00E3709D" w:rsidRPr="000315AF">
        <w:rPr>
          <w:rFonts w:asciiTheme="minorHAnsi" w:hAnsiTheme="minorHAnsi"/>
        </w:rPr>
        <w:t xml:space="preserve">ing </w:t>
      </w:r>
      <w:r w:rsidR="00E822BC" w:rsidRPr="000315AF">
        <w:rPr>
          <w:rFonts w:asciiTheme="minorHAnsi" w:hAnsiTheme="minorHAnsi"/>
        </w:rPr>
        <w:t>07732800589</w:t>
      </w:r>
      <w:r w:rsidRPr="000315AF">
        <w:rPr>
          <w:rFonts w:asciiTheme="minorHAnsi" w:hAnsiTheme="minorHAnsi"/>
        </w:rPr>
        <w:t xml:space="preserve">. </w:t>
      </w:r>
    </w:p>
    <w:p w14:paraId="42BCAA4D" w14:textId="77777777" w:rsidR="00021C1A" w:rsidRPr="000315AF" w:rsidRDefault="00EA51D0" w:rsidP="00021C1A">
      <w:pPr>
        <w:rPr>
          <w:rStyle w:val="Hyperlink"/>
          <w:rFonts w:asciiTheme="minorHAnsi" w:hAnsiTheme="minorHAnsi"/>
        </w:rPr>
      </w:pPr>
      <w:r w:rsidRPr="000315AF">
        <w:rPr>
          <w:rFonts w:asciiTheme="minorHAnsi" w:hAnsiTheme="minorHAnsi"/>
        </w:rPr>
        <w:t xml:space="preserve">The NSPCC also provide </w:t>
      </w:r>
      <w:r w:rsidR="0061549B" w:rsidRPr="000315AF">
        <w:rPr>
          <w:rFonts w:asciiTheme="minorHAnsi" w:hAnsiTheme="minorHAnsi"/>
        </w:rPr>
        <w:t xml:space="preserve">an FGM helpline on 0800 028 3550. </w:t>
      </w:r>
      <w:r w:rsidR="00021C1A" w:rsidRPr="000315AF">
        <w:rPr>
          <w:rFonts w:asciiTheme="minorHAnsi" w:hAnsiTheme="minorHAnsi"/>
        </w:rPr>
        <w:t xml:space="preserve"> If you are concerned that a British citizen may be taken overseas for the purpose of FGM please call the Foreign and Commonwealth Office FCO on 0207 008 1500 or email </w:t>
      </w:r>
      <w:hyperlink r:id="rId18" w:history="1">
        <w:r w:rsidR="00021C1A" w:rsidRPr="000315AF">
          <w:rPr>
            <w:rStyle w:val="Hyperlink"/>
            <w:rFonts w:asciiTheme="minorHAnsi" w:hAnsiTheme="minorHAnsi"/>
          </w:rPr>
          <w:t>fgm@fco.gov.uk</w:t>
        </w:r>
      </w:hyperlink>
      <w:r w:rsidR="00D2591F">
        <w:rPr>
          <w:rStyle w:val="Hyperlink"/>
          <w:rFonts w:asciiTheme="minorHAnsi" w:hAnsiTheme="minorHAnsi"/>
        </w:rPr>
        <w:t>.</w:t>
      </w:r>
    </w:p>
    <w:p w14:paraId="5ADE1853" w14:textId="1EB67A90" w:rsidR="00AF49DA" w:rsidRDefault="00843785" w:rsidP="00AF49DA">
      <w:pPr>
        <w:rPr>
          <w:rFonts w:asciiTheme="minorHAnsi" w:hAnsiTheme="minorHAnsi"/>
        </w:rPr>
      </w:pPr>
      <w:r w:rsidRPr="000315AF">
        <w:rPr>
          <w:rFonts w:asciiTheme="minorHAnsi" w:hAnsiTheme="minorHAnsi"/>
        </w:rPr>
        <w:t xml:space="preserve">Northwick Park Hospital provide a </w:t>
      </w:r>
      <w:hyperlink r:id="rId19" w:history="1">
        <w:r w:rsidRPr="000759AC">
          <w:rPr>
            <w:rStyle w:val="Hyperlink"/>
            <w:rFonts w:asciiTheme="minorHAnsi" w:hAnsiTheme="minorHAnsi"/>
          </w:rPr>
          <w:t>specialist FGM c</w:t>
        </w:r>
        <w:r w:rsidRPr="000759AC">
          <w:rPr>
            <w:rStyle w:val="Hyperlink"/>
            <w:rFonts w:asciiTheme="minorHAnsi" w:hAnsiTheme="minorHAnsi"/>
          </w:rPr>
          <w:t>l</w:t>
        </w:r>
        <w:r w:rsidRPr="000759AC">
          <w:rPr>
            <w:rStyle w:val="Hyperlink"/>
            <w:rFonts w:asciiTheme="minorHAnsi" w:hAnsiTheme="minorHAnsi"/>
          </w:rPr>
          <w:t>inic</w:t>
        </w:r>
      </w:hyperlink>
      <w:r w:rsidR="00F277A4" w:rsidRPr="000315AF">
        <w:rPr>
          <w:rFonts w:asciiTheme="minorHAnsi" w:hAnsiTheme="minorHAnsi"/>
        </w:rPr>
        <w:t xml:space="preserve"> for women in Harrow</w:t>
      </w:r>
      <w:r w:rsidRPr="000315AF">
        <w:rPr>
          <w:rFonts w:asciiTheme="minorHAnsi" w:hAnsiTheme="minorHAnsi"/>
        </w:rPr>
        <w:t xml:space="preserve"> </w:t>
      </w:r>
      <w:r w:rsidR="00F277A4" w:rsidRPr="000315AF">
        <w:rPr>
          <w:rFonts w:asciiTheme="minorHAnsi" w:hAnsiTheme="minorHAnsi"/>
        </w:rPr>
        <w:t xml:space="preserve">on Friday mornings from 9.00 until 13.00, for pregnant and non-pregnant women, they can be contacted on 0208 869 2870. </w:t>
      </w:r>
    </w:p>
    <w:p w14:paraId="15580584" w14:textId="5988AB2C" w:rsidR="00D2591F" w:rsidRPr="000315AF" w:rsidRDefault="00D2591F" w:rsidP="00AF49D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You can provide </w:t>
      </w:r>
      <w:hyperlink r:id="rId20" w:history="1">
        <w:r w:rsidRPr="001013EF">
          <w:rPr>
            <w:rStyle w:val="Hyperlink"/>
            <w:rFonts w:asciiTheme="minorHAnsi" w:hAnsiTheme="minorHAnsi"/>
          </w:rPr>
          <w:t>a statement opposing F</w:t>
        </w:r>
        <w:r w:rsidRPr="001013EF">
          <w:rPr>
            <w:rStyle w:val="Hyperlink"/>
            <w:rFonts w:asciiTheme="minorHAnsi" w:hAnsiTheme="minorHAnsi"/>
          </w:rPr>
          <w:t>G</w:t>
        </w:r>
        <w:r w:rsidRPr="001013EF">
          <w:rPr>
            <w:rStyle w:val="Hyperlink"/>
            <w:rFonts w:asciiTheme="minorHAnsi" w:hAnsiTheme="minorHAnsi"/>
          </w:rPr>
          <w:t>M</w:t>
        </w:r>
      </w:hyperlink>
      <w:r>
        <w:rPr>
          <w:rFonts w:asciiTheme="minorHAnsi" w:hAnsiTheme="minorHAnsi"/>
        </w:rPr>
        <w:t xml:space="preserve"> to families you are working with in their</w:t>
      </w:r>
      <w:r w:rsidR="000759AC">
        <w:rPr>
          <w:rFonts w:asciiTheme="minorHAnsi" w:hAnsiTheme="minorHAnsi"/>
        </w:rPr>
        <w:t xml:space="preserve"> chosen</w:t>
      </w:r>
      <w:r>
        <w:rPr>
          <w:rFonts w:asciiTheme="minorHAnsi" w:hAnsiTheme="minorHAnsi"/>
        </w:rPr>
        <w:t xml:space="preserve"> language, which can be taken with them when they travel abroad to show their opposition to FGM. </w:t>
      </w:r>
    </w:p>
    <w:p w14:paraId="37A678A1" w14:textId="77777777" w:rsidR="00AF49DA" w:rsidRPr="000315AF" w:rsidRDefault="00021C1A">
      <w:pPr>
        <w:rPr>
          <w:rFonts w:asciiTheme="minorHAnsi" w:hAnsiTheme="minorHAnsi" w:cs="Arial"/>
          <w:b/>
        </w:rPr>
      </w:pPr>
      <w:r w:rsidRPr="000315AF">
        <w:rPr>
          <w:rFonts w:asciiTheme="minorHAnsi" w:hAnsiTheme="minorHAnsi" w:cs="Arial"/>
          <w:b/>
        </w:rPr>
        <w:t>How can I further</w:t>
      </w:r>
      <w:r w:rsidR="00AF49DA" w:rsidRPr="000315AF">
        <w:rPr>
          <w:rFonts w:asciiTheme="minorHAnsi" w:hAnsiTheme="minorHAnsi" w:cs="Arial"/>
          <w:b/>
        </w:rPr>
        <w:t xml:space="preserve"> my knowledge of FGM?</w:t>
      </w:r>
    </w:p>
    <w:p w14:paraId="086E85AB" w14:textId="77777777" w:rsidR="00B9578D" w:rsidRPr="000315AF" w:rsidRDefault="00B9578D" w:rsidP="00B9578D">
      <w:pPr>
        <w:rPr>
          <w:rFonts w:asciiTheme="minorHAnsi" w:hAnsiTheme="minorHAnsi" w:cs="Arial"/>
        </w:rPr>
      </w:pPr>
      <w:r w:rsidRPr="000315AF">
        <w:rPr>
          <w:rFonts w:asciiTheme="minorHAnsi" w:hAnsiTheme="minorHAnsi" w:cs="Arial"/>
        </w:rPr>
        <w:t xml:space="preserve">Complete the free online training designed by the Virtual College for the Home Office by </w:t>
      </w:r>
      <w:hyperlink r:id="rId21" w:history="1">
        <w:r w:rsidRPr="000315AF">
          <w:rPr>
            <w:rStyle w:val="Hyperlink"/>
            <w:rFonts w:asciiTheme="minorHAnsi" w:hAnsiTheme="minorHAnsi" w:cs="Arial"/>
          </w:rPr>
          <w:t>clic</w:t>
        </w:r>
        <w:r w:rsidRPr="000315AF">
          <w:rPr>
            <w:rStyle w:val="Hyperlink"/>
            <w:rFonts w:asciiTheme="minorHAnsi" w:hAnsiTheme="minorHAnsi" w:cs="Arial"/>
          </w:rPr>
          <w:t>k</w:t>
        </w:r>
        <w:r w:rsidRPr="000315AF">
          <w:rPr>
            <w:rStyle w:val="Hyperlink"/>
            <w:rFonts w:asciiTheme="minorHAnsi" w:hAnsiTheme="minorHAnsi" w:cs="Arial"/>
          </w:rPr>
          <w:t>ing here</w:t>
        </w:r>
      </w:hyperlink>
      <w:r w:rsidRPr="000315AF">
        <w:rPr>
          <w:rFonts w:asciiTheme="minorHAnsi" w:hAnsiTheme="minorHAnsi" w:cs="Arial"/>
        </w:rPr>
        <w:t xml:space="preserve">.  </w:t>
      </w:r>
    </w:p>
    <w:p w14:paraId="130AA80C" w14:textId="00DBD9D4" w:rsidR="00AF49DA" w:rsidRPr="000315AF" w:rsidRDefault="00EA51D0">
      <w:pPr>
        <w:rPr>
          <w:rFonts w:asciiTheme="minorHAnsi" w:hAnsiTheme="minorHAnsi" w:cs="Arial"/>
        </w:rPr>
      </w:pPr>
      <w:r w:rsidRPr="000315AF">
        <w:rPr>
          <w:rFonts w:asciiTheme="minorHAnsi" w:hAnsiTheme="minorHAnsi" w:cs="Arial"/>
        </w:rPr>
        <w:t>Contact Charlotte Jamieson FGM lead to discuss presentations for professionals and community groups</w:t>
      </w:r>
      <w:r w:rsidR="00347A47">
        <w:rPr>
          <w:rFonts w:asciiTheme="minorHAnsi" w:hAnsiTheme="minorHAnsi" w:cs="Arial"/>
        </w:rPr>
        <w:t xml:space="preserve"> in Harrow</w:t>
      </w:r>
      <w:r w:rsidRPr="000315AF">
        <w:rPr>
          <w:rFonts w:asciiTheme="minorHAnsi" w:hAnsiTheme="minorHAnsi" w:cs="Arial"/>
        </w:rPr>
        <w:t xml:space="preserve">. </w:t>
      </w:r>
    </w:p>
    <w:p w14:paraId="1ADD8D4F" w14:textId="1EE0E818" w:rsidR="00EA51D0" w:rsidRPr="000315AF" w:rsidRDefault="00347A4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Attend the National FGM Centre </w:t>
      </w:r>
      <w:r w:rsidR="00EA51D0" w:rsidRPr="000315AF">
        <w:rPr>
          <w:rFonts w:asciiTheme="minorHAnsi" w:hAnsiTheme="minorHAnsi" w:cs="Arial"/>
        </w:rPr>
        <w:t xml:space="preserve">training for Harrow </w:t>
      </w:r>
      <w:r w:rsidR="00021C1A" w:rsidRPr="000315AF">
        <w:rPr>
          <w:rFonts w:asciiTheme="minorHAnsi" w:hAnsiTheme="minorHAnsi" w:cs="Arial"/>
        </w:rPr>
        <w:t>professionals</w:t>
      </w:r>
      <w:r w:rsidR="00EA51D0" w:rsidRPr="000315AF">
        <w:rPr>
          <w:rFonts w:asciiTheme="minorHAnsi" w:hAnsiTheme="minorHAnsi" w:cs="Arial"/>
        </w:rPr>
        <w:t xml:space="preserve"> on FGM, Breast Flattening and Child Abuse linked to Faith and Belief. This can </w:t>
      </w:r>
      <w:r w:rsidR="00843785" w:rsidRPr="000315AF">
        <w:rPr>
          <w:rFonts w:asciiTheme="minorHAnsi" w:hAnsiTheme="minorHAnsi" w:cs="Arial"/>
        </w:rPr>
        <w:t xml:space="preserve">be accessed by visiting the </w:t>
      </w:r>
      <w:hyperlink r:id="rId22" w:history="1">
        <w:r w:rsidR="00843785" w:rsidRPr="00347A47">
          <w:rPr>
            <w:rStyle w:val="Hyperlink"/>
            <w:rFonts w:asciiTheme="minorHAnsi" w:hAnsiTheme="minorHAnsi" w:cs="Arial"/>
          </w:rPr>
          <w:t xml:space="preserve">Harrow </w:t>
        </w:r>
        <w:r w:rsidR="00843785" w:rsidRPr="00347A47">
          <w:rPr>
            <w:rStyle w:val="Hyperlink"/>
            <w:rFonts w:asciiTheme="minorHAnsi" w:hAnsiTheme="minorHAnsi" w:cs="Arial"/>
          </w:rPr>
          <w:t>l</w:t>
        </w:r>
        <w:r w:rsidR="00843785" w:rsidRPr="00347A47">
          <w:rPr>
            <w:rStyle w:val="Hyperlink"/>
            <w:rFonts w:asciiTheme="minorHAnsi" w:hAnsiTheme="minorHAnsi" w:cs="Arial"/>
          </w:rPr>
          <w:t>earning pool</w:t>
        </w:r>
      </w:hyperlink>
      <w:r w:rsidR="00843785" w:rsidRPr="000315AF">
        <w:rPr>
          <w:rFonts w:asciiTheme="minorHAnsi" w:hAnsiTheme="minorHAnsi" w:cs="Arial"/>
        </w:rPr>
        <w:t xml:space="preserve">. </w:t>
      </w:r>
    </w:p>
    <w:p w14:paraId="4082C4F9" w14:textId="77777777" w:rsidR="00EA51D0" w:rsidRPr="000315AF" w:rsidRDefault="008B4521">
      <w:pPr>
        <w:rPr>
          <w:rFonts w:asciiTheme="minorHAnsi" w:hAnsiTheme="minorHAnsi" w:cs="Arial"/>
        </w:rPr>
      </w:pPr>
      <w:hyperlink r:id="rId23" w:history="1">
        <w:proofErr w:type="spellStart"/>
        <w:r w:rsidR="00EA51D0" w:rsidRPr="000315AF">
          <w:rPr>
            <w:rStyle w:val="Hyperlink"/>
            <w:rFonts w:asciiTheme="minorHAnsi" w:hAnsiTheme="minorHAnsi" w:cs="Arial"/>
          </w:rPr>
          <w:t>Norbury</w:t>
        </w:r>
        <w:proofErr w:type="spellEnd"/>
        <w:r w:rsidR="00EA51D0" w:rsidRPr="000315AF">
          <w:rPr>
            <w:rStyle w:val="Hyperlink"/>
            <w:rFonts w:asciiTheme="minorHAnsi" w:hAnsiTheme="minorHAnsi" w:cs="Arial"/>
          </w:rPr>
          <w:t xml:space="preserve"> Primary S</w:t>
        </w:r>
        <w:r w:rsidR="00EA51D0" w:rsidRPr="000315AF">
          <w:rPr>
            <w:rStyle w:val="Hyperlink"/>
            <w:rFonts w:asciiTheme="minorHAnsi" w:hAnsiTheme="minorHAnsi" w:cs="Arial"/>
          </w:rPr>
          <w:t>c</w:t>
        </w:r>
        <w:r w:rsidR="00EA51D0" w:rsidRPr="000315AF">
          <w:rPr>
            <w:rStyle w:val="Hyperlink"/>
            <w:rFonts w:asciiTheme="minorHAnsi" w:hAnsiTheme="minorHAnsi" w:cs="Arial"/>
          </w:rPr>
          <w:t>hool</w:t>
        </w:r>
      </w:hyperlink>
      <w:r w:rsidR="00EA51D0" w:rsidRPr="000315AF">
        <w:rPr>
          <w:rFonts w:asciiTheme="minorHAnsi" w:hAnsiTheme="minorHAnsi" w:cs="Arial"/>
        </w:rPr>
        <w:t xml:space="preserve"> in Harrow </w:t>
      </w:r>
      <w:r w:rsidR="00021C1A" w:rsidRPr="000315AF">
        <w:rPr>
          <w:rFonts w:asciiTheme="minorHAnsi" w:hAnsiTheme="minorHAnsi" w:cs="Arial"/>
        </w:rPr>
        <w:t>is</w:t>
      </w:r>
      <w:r w:rsidR="00EA51D0" w:rsidRPr="000315AF">
        <w:rPr>
          <w:rFonts w:asciiTheme="minorHAnsi" w:hAnsiTheme="minorHAnsi" w:cs="Arial"/>
        </w:rPr>
        <w:t xml:space="preserve"> an award winning Level 2 UNICEF </w:t>
      </w:r>
      <w:proofErr w:type="gramStart"/>
      <w:r w:rsidR="00EA51D0" w:rsidRPr="000315AF">
        <w:rPr>
          <w:rFonts w:asciiTheme="minorHAnsi" w:hAnsiTheme="minorHAnsi" w:cs="Arial"/>
        </w:rPr>
        <w:t>school</w:t>
      </w:r>
      <w:proofErr w:type="gramEnd"/>
      <w:r w:rsidR="00EA51D0" w:rsidRPr="000315AF">
        <w:rPr>
          <w:rFonts w:asciiTheme="minorHAnsi" w:hAnsiTheme="minorHAnsi" w:cs="Arial"/>
        </w:rPr>
        <w:t>. They have created lesson plans</w:t>
      </w:r>
      <w:r w:rsidR="00021C1A" w:rsidRPr="000315AF">
        <w:rPr>
          <w:rFonts w:asciiTheme="minorHAnsi" w:hAnsiTheme="minorHAnsi" w:cs="Arial"/>
        </w:rPr>
        <w:t xml:space="preserve"> to teach FGM and</w:t>
      </w:r>
      <w:r w:rsidR="00EA51D0" w:rsidRPr="000315AF">
        <w:rPr>
          <w:rFonts w:asciiTheme="minorHAnsi" w:hAnsiTheme="minorHAnsi" w:cs="Arial"/>
        </w:rPr>
        <w:t xml:space="preserve"> </w:t>
      </w:r>
      <w:r w:rsidR="00021C1A" w:rsidRPr="000315AF">
        <w:rPr>
          <w:rFonts w:asciiTheme="minorHAnsi" w:hAnsiTheme="minorHAnsi" w:cs="Arial"/>
        </w:rPr>
        <w:t>are a knowledge centre</w:t>
      </w:r>
      <w:r w:rsidR="00EA51D0" w:rsidRPr="000315AF">
        <w:rPr>
          <w:rFonts w:asciiTheme="minorHAnsi" w:hAnsiTheme="minorHAnsi" w:cs="Arial"/>
        </w:rPr>
        <w:t xml:space="preserve"> supporting other schools</w:t>
      </w:r>
      <w:r w:rsidR="00021C1A" w:rsidRPr="000315AF">
        <w:rPr>
          <w:rFonts w:asciiTheme="minorHAnsi" w:hAnsiTheme="minorHAnsi" w:cs="Arial"/>
        </w:rPr>
        <w:t xml:space="preserve"> in teaching FGM</w:t>
      </w:r>
      <w:r w:rsidR="00843785" w:rsidRPr="000315AF">
        <w:rPr>
          <w:rFonts w:asciiTheme="minorHAnsi" w:hAnsiTheme="minorHAnsi" w:cs="Arial"/>
        </w:rPr>
        <w:t xml:space="preserve">. </w:t>
      </w:r>
      <w:hyperlink r:id="rId24" w:history="1">
        <w:r w:rsidR="00843785" w:rsidRPr="000315AF">
          <w:rPr>
            <w:rStyle w:val="Hyperlink"/>
            <w:rFonts w:asciiTheme="minorHAnsi" w:hAnsiTheme="minorHAnsi" w:cs="Arial"/>
          </w:rPr>
          <w:t>Watch</w:t>
        </w:r>
        <w:r w:rsidR="00843785" w:rsidRPr="000315AF">
          <w:rPr>
            <w:rStyle w:val="Hyperlink"/>
            <w:rFonts w:asciiTheme="minorHAnsi" w:hAnsiTheme="minorHAnsi" w:cs="Arial"/>
          </w:rPr>
          <w:t xml:space="preserve"> </w:t>
        </w:r>
        <w:r w:rsidR="00843785" w:rsidRPr="000315AF">
          <w:rPr>
            <w:rStyle w:val="Hyperlink"/>
            <w:rFonts w:asciiTheme="minorHAnsi" w:hAnsiTheme="minorHAnsi" w:cs="Arial"/>
          </w:rPr>
          <w:t>their video</w:t>
        </w:r>
      </w:hyperlink>
      <w:r w:rsidR="00843785" w:rsidRPr="000315AF">
        <w:rPr>
          <w:rFonts w:asciiTheme="minorHAnsi" w:hAnsiTheme="minorHAnsi" w:cs="Arial"/>
        </w:rPr>
        <w:t xml:space="preserve"> </w:t>
      </w:r>
      <w:r w:rsidR="00EA51D0" w:rsidRPr="000315AF">
        <w:rPr>
          <w:rFonts w:asciiTheme="minorHAnsi" w:hAnsiTheme="minorHAnsi" w:cs="Arial"/>
        </w:rPr>
        <w:t xml:space="preserve">to learn about how they implemented learning about FGM in their school. </w:t>
      </w:r>
    </w:p>
    <w:p w14:paraId="73CB63EA" w14:textId="0FBE8432" w:rsidR="00F9378E" w:rsidRPr="000315AF" w:rsidRDefault="00F9378E">
      <w:pPr>
        <w:rPr>
          <w:rFonts w:asciiTheme="minorHAnsi" w:hAnsiTheme="minorHAnsi" w:cs="Arial"/>
        </w:rPr>
      </w:pPr>
      <w:r w:rsidRPr="000315AF">
        <w:rPr>
          <w:rFonts w:asciiTheme="minorHAnsi" w:hAnsiTheme="minorHAnsi" w:cs="Arial"/>
        </w:rPr>
        <w:t xml:space="preserve">The government have a </w:t>
      </w:r>
      <w:hyperlink r:id="rId25" w:history="1">
        <w:r w:rsidRPr="000315AF">
          <w:rPr>
            <w:rStyle w:val="Hyperlink"/>
            <w:rFonts w:asciiTheme="minorHAnsi" w:hAnsiTheme="minorHAnsi" w:cs="Arial"/>
          </w:rPr>
          <w:t>webpage f</w:t>
        </w:r>
        <w:r w:rsidRPr="000315AF">
          <w:rPr>
            <w:rStyle w:val="Hyperlink"/>
            <w:rFonts w:asciiTheme="minorHAnsi" w:hAnsiTheme="minorHAnsi" w:cs="Arial"/>
          </w:rPr>
          <w:t>o</w:t>
        </w:r>
        <w:r w:rsidRPr="000315AF">
          <w:rPr>
            <w:rStyle w:val="Hyperlink"/>
            <w:rFonts w:asciiTheme="minorHAnsi" w:hAnsiTheme="minorHAnsi" w:cs="Arial"/>
          </w:rPr>
          <w:t>r health professionals</w:t>
        </w:r>
      </w:hyperlink>
      <w:r w:rsidRPr="000315AF">
        <w:rPr>
          <w:rFonts w:asciiTheme="minorHAnsi" w:hAnsiTheme="minorHAnsi" w:cs="Arial"/>
        </w:rPr>
        <w:t>, including details about the NHS enhance</w:t>
      </w:r>
      <w:r w:rsidR="00435DDB">
        <w:rPr>
          <w:rFonts w:asciiTheme="minorHAnsi" w:hAnsiTheme="minorHAnsi" w:cs="Arial"/>
        </w:rPr>
        <w:t xml:space="preserve">d dataset, NHS risk assessments </w:t>
      </w:r>
      <w:r w:rsidRPr="000315AF">
        <w:rPr>
          <w:rFonts w:asciiTheme="minorHAnsi" w:hAnsiTheme="minorHAnsi" w:cs="Arial"/>
        </w:rPr>
        <w:t xml:space="preserve">and video clips. </w:t>
      </w:r>
    </w:p>
    <w:p w14:paraId="5CC4F195" w14:textId="6E01B932" w:rsidR="00021C1A" w:rsidRPr="000315AF" w:rsidRDefault="00021C1A">
      <w:pPr>
        <w:rPr>
          <w:rFonts w:asciiTheme="minorHAnsi" w:hAnsiTheme="minorHAnsi" w:cs="Arial"/>
        </w:rPr>
      </w:pPr>
      <w:r w:rsidRPr="000315AF">
        <w:rPr>
          <w:rFonts w:asciiTheme="minorHAnsi" w:hAnsiTheme="minorHAnsi" w:cs="Arial"/>
        </w:rPr>
        <w:t xml:space="preserve">The Government’s Multi-Agency </w:t>
      </w:r>
      <w:r w:rsidR="00A43EBF">
        <w:rPr>
          <w:rFonts w:asciiTheme="minorHAnsi" w:hAnsiTheme="minorHAnsi" w:cs="Arial"/>
        </w:rPr>
        <w:t xml:space="preserve">Statutory </w:t>
      </w:r>
      <w:r w:rsidRPr="000315AF">
        <w:rPr>
          <w:rFonts w:asciiTheme="minorHAnsi" w:hAnsiTheme="minorHAnsi" w:cs="Arial"/>
        </w:rPr>
        <w:t xml:space="preserve">FGM guidance can be </w:t>
      </w:r>
      <w:hyperlink r:id="rId26" w:history="1">
        <w:r w:rsidRPr="000315AF">
          <w:rPr>
            <w:rStyle w:val="Hyperlink"/>
            <w:rFonts w:asciiTheme="minorHAnsi" w:hAnsiTheme="minorHAnsi" w:cs="Arial"/>
          </w:rPr>
          <w:t>vie</w:t>
        </w:r>
        <w:r w:rsidRPr="000315AF">
          <w:rPr>
            <w:rStyle w:val="Hyperlink"/>
            <w:rFonts w:asciiTheme="minorHAnsi" w:hAnsiTheme="minorHAnsi" w:cs="Arial"/>
          </w:rPr>
          <w:t>w</w:t>
        </w:r>
        <w:r w:rsidRPr="000315AF">
          <w:rPr>
            <w:rStyle w:val="Hyperlink"/>
            <w:rFonts w:asciiTheme="minorHAnsi" w:hAnsiTheme="minorHAnsi" w:cs="Arial"/>
          </w:rPr>
          <w:t xml:space="preserve">ed </w:t>
        </w:r>
        <w:r w:rsidR="00F277A4" w:rsidRPr="000315AF">
          <w:rPr>
            <w:rStyle w:val="Hyperlink"/>
            <w:rFonts w:asciiTheme="minorHAnsi" w:hAnsiTheme="minorHAnsi" w:cs="Arial"/>
          </w:rPr>
          <w:t>here.</w:t>
        </w:r>
      </w:hyperlink>
      <w:r w:rsidR="00F277A4" w:rsidRPr="000315AF">
        <w:rPr>
          <w:rFonts w:asciiTheme="minorHAnsi" w:hAnsiTheme="minorHAnsi" w:cs="Arial"/>
        </w:rPr>
        <w:t xml:space="preserve"> </w:t>
      </w:r>
    </w:p>
    <w:p w14:paraId="0A74B86D" w14:textId="77777777" w:rsidR="00F277A4" w:rsidRPr="00D2591F" w:rsidRDefault="00021C1A">
      <w:pPr>
        <w:rPr>
          <w:rFonts w:asciiTheme="minorHAnsi" w:hAnsiTheme="minorHAnsi" w:cs="Arial"/>
        </w:rPr>
      </w:pPr>
      <w:r w:rsidRPr="000315AF">
        <w:rPr>
          <w:rFonts w:asciiTheme="minorHAnsi" w:hAnsiTheme="minorHAnsi" w:cs="Arial"/>
        </w:rPr>
        <w:t xml:space="preserve">The London Safeguarding Children’s Board FGM guidance can be </w:t>
      </w:r>
      <w:hyperlink r:id="rId27" w:history="1">
        <w:r w:rsidRPr="000315AF">
          <w:rPr>
            <w:rStyle w:val="Hyperlink"/>
            <w:rFonts w:asciiTheme="minorHAnsi" w:hAnsiTheme="minorHAnsi" w:cs="Arial"/>
          </w:rPr>
          <w:t>viewe</w:t>
        </w:r>
        <w:r w:rsidRPr="000315AF">
          <w:rPr>
            <w:rStyle w:val="Hyperlink"/>
            <w:rFonts w:asciiTheme="minorHAnsi" w:hAnsiTheme="minorHAnsi" w:cs="Arial"/>
          </w:rPr>
          <w:t>d</w:t>
        </w:r>
        <w:r w:rsidRPr="000315AF">
          <w:rPr>
            <w:rStyle w:val="Hyperlink"/>
            <w:rFonts w:asciiTheme="minorHAnsi" w:hAnsiTheme="minorHAnsi" w:cs="Arial"/>
          </w:rPr>
          <w:t xml:space="preserve"> </w:t>
        </w:r>
        <w:r w:rsidR="00F277A4" w:rsidRPr="000315AF">
          <w:rPr>
            <w:rStyle w:val="Hyperlink"/>
            <w:rFonts w:asciiTheme="minorHAnsi" w:hAnsiTheme="minorHAnsi" w:cs="Arial"/>
          </w:rPr>
          <w:t>here</w:t>
        </w:r>
      </w:hyperlink>
      <w:r w:rsidR="00F277A4" w:rsidRPr="000315AF">
        <w:rPr>
          <w:rFonts w:asciiTheme="minorHAnsi" w:hAnsiTheme="minorHAnsi" w:cs="Arial"/>
        </w:rPr>
        <w:t xml:space="preserve">. </w:t>
      </w:r>
      <w:r w:rsidRPr="000315AF">
        <w:rPr>
          <w:rFonts w:asciiTheme="minorHAnsi" w:hAnsiTheme="minorHAnsi" w:cs="Arial"/>
        </w:rPr>
        <w:t xml:space="preserve"> </w:t>
      </w:r>
    </w:p>
    <w:sectPr w:rsidR="00F277A4" w:rsidRPr="00D259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CBFB8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1E50"/>
    <w:multiLevelType w:val="hybridMultilevel"/>
    <w:tmpl w:val="FAE4B10C"/>
    <w:lvl w:ilvl="0" w:tplc="44945F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17881"/>
    <w:multiLevelType w:val="hybridMultilevel"/>
    <w:tmpl w:val="264CA400"/>
    <w:lvl w:ilvl="0" w:tplc="FE2A397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23312E"/>
    <w:multiLevelType w:val="hybridMultilevel"/>
    <w:tmpl w:val="78861070"/>
    <w:lvl w:ilvl="0" w:tplc="EE8E414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imms2, Jasmin">
    <w15:presenceInfo w15:providerId="AD" w15:userId="S-1-5-21-4183519483-3059463924-2091044566-1233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EE"/>
    <w:rsid w:val="00021C1A"/>
    <w:rsid w:val="000315AF"/>
    <w:rsid w:val="000759AC"/>
    <w:rsid w:val="001013EF"/>
    <w:rsid w:val="001F34EE"/>
    <w:rsid w:val="00213B53"/>
    <w:rsid w:val="002250C6"/>
    <w:rsid w:val="002A1A69"/>
    <w:rsid w:val="00347A47"/>
    <w:rsid w:val="00435DDB"/>
    <w:rsid w:val="005E41AD"/>
    <w:rsid w:val="0061549B"/>
    <w:rsid w:val="00736C6E"/>
    <w:rsid w:val="007518F9"/>
    <w:rsid w:val="007A3F9B"/>
    <w:rsid w:val="007A6AEE"/>
    <w:rsid w:val="007B05BA"/>
    <w:rsid w:val="007B7BAC"/>
    <w:rsid w:val="00843785"/>
    <w:rsid w:val="008B4521"/>
    <w:rsid w:val="00906643"/>
    <w:rsid w:val="00A241FE"/>
    <w:rsid w:val="00A43EBF"/>
    <w:rsid w:val="00AF49DA"/>
    <w:rsid w:val="00B9578D"/>
    <w:rsid w:val="00D2591F"/>
    <w:rsid w:val="00D63F53"/>
    <w:rsid w:val="00E1149B"/>
    <w:rsid w:val="00E3709D"/>
    <w:rsid w:val="00E822BC"/>
    <w:rsid w:val="00EA51D0"/>
    <w:rsid w:val="00EF41D5"/>
    <w:rsid w:val="00F06176"/>
    <w:rsid w:val="00F277A4"/>
    <w:rsid w:val="00F9378E"/>
    <w:rsid w:val="00FD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618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34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34E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A1A6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6C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C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C6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C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C6E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C6E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34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34E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A1A6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6C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C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C6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C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C6E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C6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news/faith-and-community-leaders-unite-to-condemn-fgm" TargetMode="External"/><Relationship Id="rId13" Type="http://schemas.openxmlformats.org/officeDocument/2006/relationships/hyperlink" Target="https://assets.publishing.service.gov.uk/government/uploads/system/uploads/attachment_data/file/576051/FGM_risk_assessment_templates.pdf" TargetMode="External"/><Relationship Id="rId18" Type="http://schemas.openxmlformats.org/officeDocument/2006/relationships/hyperlink" Target="mailto:fgm@fco.gov.uk" TargetMode="External"/><Relationship Id="rId26" Type="http://schemas.openxmlformats.org/officeDocument/2006/relationships/hyperlink" Target="https://www.gov.uk/government/publications/multi-agency-statutory-guidance-on-female-genital-mutilatio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virtual-college.co.uk/resources/free-courses/recognising-and-preventing-fgm" TargetMode="External"/><Relationship Id="rId7" Type="http://schemas.openxmlformats.org/officeDocument/2006/relationships/hyperlink" Target="http://nationalfgmcentre.org.uk/fgm/" TargetMode="External"/><Relationship Id="rId12" Type="http://schemas.openxmlformats.org/officeDocument/2006/relationships/hyperlink" Target="http://nationalfgmcentre.org.uk/fgm-assessment-tool/" TargetMode="External"/><Relationship Id="rId17" Type="http://schemas.openxmlformats.org/officeDocument/2006/relationships/hyperlink" Target="mailto:charlotte.jamieson@harrow.gov.uk" TargetMode="External"/><Relationship Id="rId25" Type="http://schemas.openxmlformats.org/officeDocument/2006/relationships/hyperlink" Target="https://www.gov.uk/government/collections/female-genital-mutilation-fgm-guidance-for-healthcare-staff" TargetMode="External"/><Relationship Id="rId2" Type="http://schemas.openxmlformats.org/officeDocument/2006/relationships/styles" Target="styles.xml"/><Relationship Id="rId16" Type="http://schemas.openxmlformats.org/officeDocument/2006/relationships/hyperlink" Target="http://nationalfgmcentre.org.uk/" TargetMode="External"/><Relationship Id="rId20" Type="http://schemas.openxmlformats.org/officeDocument/2006/relationships/hyperlink" Target="https://www.gov.uk/government/publications/statement-opposing-female-genital-mutilation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nationalfgmcentre.org.uk/wp-content/uploads/2018/02/FGM-Terminology-for-Website.pdf" TargetMode="External"/><Relationship Id="rId11" Type="http://schemas.openxmlformats.org/officeDocument/2006/relationships/hyperlink" Target="https://www.gov.uk/government/publications/fact-sheet-on-mandatory-reporting-of-female-genital-mutilation" TargetMode="External"/><Relationship Id="rId24" Type="http://schemas.openxmlformats.org/officeDocument/2006/relationships/hyperlink" Target="https://www.norbury.harrow.sch.uk/fgm/fgm-awareness-vide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tionalfgmcentre.org.uk/wp-content/uploads/2019/01/FGMPO-Leaflet.pdf" TargetMode="External"/><Relationship Id="rId23" Type="http://schemas.openxmlformats.org/officeDocument/2006/relationships/hyperlink" Target="https://www.norbury.harrow.sch.uk/fg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legislation.gov.uk/ukpga/2015/9/contents/enacted" TargetMode="External"/><Relationship Id="rId19" Type="http://schemas.openxmlformats.org/officeDocument/2006/relationships/hyperlink" Target="https://www.nhs.uk/nhsengland/aboutnhsservices/sexual-health-services/documents/list%20of%20fgm%20clinics%20mar%2014%20final.pdf" TargetMode="Externa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legislation.gov.uk/ukpga/2003/31/contents" TargetMode="External"/><Relationship Id="rId14" Type="http://schemas.openxmlformats.org/officeDocument/2006/relationships/hyperlink" Target="http://nationalfgmcentre.org.uk/wp-content/uploads/2018/05/Referral-Guide-.pdf" TargetMode="External"/><Relationship Id="rId22" Type="http://schemas.openxmlformats.org/officeDocument/2006/relationships/hyperlink" Target="https://harrow.learningpool.com/login/index.php" TargetMode="External"/><Relationship Id="rId27" Type="http://schemas.openxmlformats.org/officeDocument/2006/relationships/hyperlink" Target="https://www.londoncp.co.uk/chapters/sg_ch_risk_fgm.html" TargetMode="External"/><Relationship Id="rId30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Cjamieso</dc:creator>
  <cp:lastModifiedBy>Charlotte Jamieson</cp:lastModifiedBy>
  <cp:revision>4</cp:revision>
  <dcterms:created xsi:type="dcterms:W3CDTF">2020-02-12T10:20:00Z</dcterms:created>
  <dcterms:modified xsi:type="dcterms:W3CDTF">2020-02-12T10:36:00Z</dcterms:modified>
</cp:coreProperties>
</file>